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B" w:rsidRPr="00DF2B1F" w:rsidRDefault="007313A3" w:rsidP="00541A7B">
      <w:pPr>
        <w:rPr>
          <w:b/>
          <w:u w:val="single"/>
        </w:rPr>
      </w:pPr>
      <w:r>
        <w:rPr>
          <w:b/>
          <w:u w:val="single"/>
        </w:rPr>
        <w:t xml:space="preserve">Friends &amp; family </w:t>
      </w:r>
      <w:r w:rsidR="0050289D">
        <w:rPr>
          <w:b/>
          <w:u w:val="single"/>
        </w:rPr>
        <w:t>February</w:t>
      </w:r>
      <w:r w:rsidR="00D43094">
        <w:rPr>
          <w:b/>
          <w:u w:val="single"/>
        </w:rPr>
        <w:t>2025</w:t>
      </w:r>
    </w:p>
    <w:p w:rsidR="00541A7B" w:rsidRDefault="00541A7B" w:rsidP="00541A7B"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103"/>
        <w:gridCol w:w="932"/>
        <w:gridCol w:w="932"/>
        <w:gridCol w:w="932"/>
      </w:tblGrid>
      <w:tr w:rsidR="00C30B5E" w:rsidTr="002D3B1C">
        <w:tc>
          <w:tcPr>
            <w:tcW w:w="4621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103" w:type="dxa"/>
          </w:tcPr>
          <w:p w:rsidR="00D43094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</w:t>
            </w:r>
            <w:r w:rsidR="00D43094">
              <w:rPr>
                <w:b/>
                <w:sz w:val="28"/>
                <w:szCs w:val="28"/>
              </w:rPr>
              <w:t>/</w:t>
            </w:r>
          </w:p>
          <w:p w:rsidR="00C30B5E" w:rsidRPr="007B5C96" w:rsidRDefault="00D43094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emails</w:t>
            </w:r>
            <w:r w:rsidR="00C30B5E">
              <w:rPr>
                <w:b/>
                <w:sz w:val="28"/>
                <w:szCs w:val="28"/>
              </w:rPr>
              <w:t xml:space="preserve"> </w:t>
            </w:r>
          </w:p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F25FEB" w:rsidTr="002D3B1C">
        <w:tc>
          <w:tcPr>
            <w:tcW w:w="4621" w:type="dxa"/>
          </w:tcPr>
          <w:p w:rsidR="00F25FEB" w:rsidRPr="007B5C96" w:rsidRDefault="00F25FEB" w:rsidP="00F25FEB">
            <w:r w:rsidRPr="007B5C96">
              <w:t>Extremely Likely</w:t>
            </w:r>
            <w:r>
              <w:t xml:space="preserve"> -  Very Good</w:t>
            </w:r>
          </w:p>
        </w:tc>
        <w:tc>
          <w:tcPr>
            <w:tcW w:w="1103" w:type="dxa"/>
          </w:tcPr>
          <w:p w:rsidR="00F25FEB" w:rsidRPr="007B5C96" w:rsidRDefault="002D3B1C" w:rsidP="00F25FEB">
            <w:pPr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F25FEB" w:rsidRPr="007B5C96" w:rsidRDefault="00F25FEB" w:rsidP="00F25FEB">
            <w:pPr>
              <w:jc w:val="center"/>
            </w:pPr>
          </w:p>
        </w:tc>
        <w:tc>
          <w:tcPr>
            <w:tcW w:w="932" w:type="dxa"/>
          </w:tcPr>
          <w:p w:rsidR="00F25FEB" w:rsidRDefault="002D3B1C" w:rsidP="00155378">
            <w:pPr>
              <w:jc w:val="center"/>
            </w:pPr>
            <w:r>
              <w:t>58</w:t>
            </w:r>
          </w:p>
        </w:tc>
        <w:tc>
          <w:tcPr>
            <w:tcW w:w="932" w:type="dxa"/>
          </w:tcPr>
          <w:p w:rsidR="00F25FEB" w:rsidRDefault="00F25FEB" w:rsidP="00155378">
            <w:pPr>
              <w:jc w:val="center"/>
            </w:pP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Likely</w:t>
            </w:r>
            <w:r>
              <w:t xml:space="preserve"> - Good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50289D" w:rsidP="00155378">
            <w:pPr>
              <w:jc w:val="center"/>
            </w:pPr>
            <w:r>
              <w:t>20</w:t>
            </w: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Neither likely nor unlikely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50289D" w:rsidP="00155378">
            <w:pPr>
              <w:jc w:val="center"/>
            </w:pPr>
            <w:r>
              <w:t>9</w:t>
            </w: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Unlikely</w:t>
            </w:r>
            <w:r>
              <w:t xml:space="preserve"> -  Poor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50289D" w:rsidP="00155378"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Extremely unlikely</w:t>
            </w:r>
            <w:r>
              <w:t xml:space="preserve"> – Very Poor</w:t>
            </w:r>
          </w:p>
        </w:tc>
        <w:tc>
          <w:tcPr>
            <w:tcW w:w="1103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50289D" w:rsidP="00155378">
            <w:pPr>
              <w:jc w:val="center"/>
            </w:pPr>
            <w:r>
              <w:t>6</w:t>
            </w:r>
          </w:p>
        </w:tc>
        <w:tc>
          <w:tcPr>
            <w:tcW w:w="932" w:type="dxa"/>
          </w:tcPr>
          <w:p w:rsidR="002D3B1C" w:rsidRDefault="002D3B1C" w:rsidP="00155378">
            <w:pPr>
              <w:jc w:val="center"/>
            </w:pP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Don’t know</w:t>
            </w:r>
          </w:p>
        </w:tc>
        <w:tc>
          <w:tcPr>
            <w:tcW w:w="1103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50289D" w:rsidP="00155378"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2D3B1C" w:rsidRDefault="002D3B1C" w:rsidP="00155378">
            <w:pPr>
              <w:jc w:val="center"/>
            </w:pPr>
          </w:p>
        </w:tc>
      </w:tr>
      <w:tr w:rsidR="00F25FEB" w:rsidTr="002D3B1C">
        <w:tc>
          <w:tcPr>
            <w:tcW w:w="4621" w:type="dxa"/>
          </w:tcPr>
          <w:p w:rsidR="00F25FEB" w:rsidRDefault="00F25FEB" w:rsidP="00F25FEB"/>
        </w:tc>
        <w:tc>
          <w:tcPr>
            <w:tcW w:w="1103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155378">
            <w:pPr>
              <w:jc w:val="center"/>
            </w:pPr>
          </w:p>
        </w:tc>
        <w:tc>
          <w:tcPr>
            <w:tcW w:w="932" w:type="dxa"/>
          </w:tcPr>
          <w:p w:rsidR="00F25FEB" w:rsidRDefault="00F25FEB" w:rsidP="00155378">
            <w:pPr>
              <w:jc w:val="center"/>
            </w:pPr>
          </w:p>
        </w:tc>
      </w:tr>
    </w:tbl>
    <w:p w:rsidR="00182EEE" w:rsidRDefault="00182EEE"/>
    <w:p w:rsidR="002D3B1C" w:rsidRDefault="002D3B1C" w:rsidP="002D3B1C"/>
    <w:p w:rsidR="002D3B1C" w:rsidRDefault="002D3B1C" w:rsidP="002D3B1C"/>
    <w:p w:rsidR="002D3B1C" w:rsidRDefault="002D3B1C" w:rsidP="002D3B1C">
      <w:bookmarkStart w:id="0" w:name="_GoBack"/>
      <w:bookmarkEnd w:id="0"/>
    </w:p>
    <w:sectPr w:rsidR="002D3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E1" w:rsidRDefault="00E354E1" w:rsidP="00E354E1">
      <w:r>
        <w:separator/>
      </w:r>
    </w:p>
  </w:endnote>
  <w:endnote w:type="continuationSeparator" w:id="0">
    <w:p w:rsidR="00E354E1" w:rsidRDefault="00E354E1" w:rsidP="00E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E1" w:rsidRDefault="00E354E1" w:rsidP="00E354E1">
      <w:r>
        <w:separator/>
      </w:r>
    </w:p>
  </w:footnote>
  <w:footnote w:type="continuationSeparator" w:id="0">
    <w:p w:rsidR="00E354E1" w:rsidRDefault="00E354E1" w:rsidP="00E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4B5"/>
    <w:multiLevelType w:val="multilevel"/>
    <w:tmpl w:val="001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B"/>
    <w:rsid w:val="001050EE"/>
    <w:rsid w:val="001244AA"/>
    <w:rsid w:val="00155378"/>
    <w:rsid w:val="00182EEE"/>
    <w:rsid w:val="001B7CC3"/>
    <w:rsid w:val="002D3B1C"/>
    <w:rsid w:val="00303F92"/>
    <w:rsid w:val="00331E3C"/>
    <w:rsid w:val="00400818"/>
    <w:rsid w:val="0041365A"/>
    <w:rsid w:val="0050289D"/>
    <w:rsid w:val="005239DC"/>
    <w:rsid w:val="00525898"/>
    <w:rsid w:val="00541A7B"/>
    <w:rsid w:val="00587E37"/>
    <w:rsid w:val="00656FD7"/>
    <w:rsid w:val="006941DF"/>
    <w:rsid w:val="006C1138"/>
    <w:rsid w:val="007313A3"/>
    <w:rsid w:val="00A300A2"/>
    <w:rsid w:val="00A80A7F"/>
    <w:rsid w:val="00BC41C3"/>
    <w:rsid w:val="00C30B5E"/>
    <w:rsid w:val="00C32A90"/>
    <w:rsid w:val="00CA359E"/>
    <w:rsid w:val="00CC7E6A"/>
    <w:rsid w:val="00D43094"/>
    <w:rsid w:val="00D72175"/>
    <w:rsid w:val="00DF1E26"/>
    <w:rsid w:val="00E354E1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8842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75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D3B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3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Armston Kelly (Thorndike Partnership)</cp:lastModifiedBy>
  <cp:revision>2</cp:revision>
  <cp:lastPrinted>2024-03-01T08:40:00Z</cp:lastPrinted>
  <dcterms:created xsi:type="dcterms:W3CDTF">2025-03-03T07:50:00Z</dcterms:created>
  <dcterms:modified xsi:type="dcterms:W3CDTF">2025-03-03T07:50:00Z</dcterms:modified>
</cp:coreProperties>
</file>