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FCB56" w14:textId="77777777" w:rsidR="009C3A60" w:rsidRDefault="009C3A60" w:rsidP="009C3A60">
      <w:pPr>
        <w:pStyle w:val="Heading2"/>
        <w:ind w:left="1843"/>
        <w:rPr>
          <w:rFonts w:asciiTheme="minorHAnsi" w:hAnsiTheme="minorHAnsi" w:cs="Arial"/>
          <w:b w:val="0"/>
          <w:color w:val="auto"/>
          <w:sz w:val="24"/>
          <w:szCs w:val="24"/>
          <w:u w:val="single"/>
        </w:rPr>
      </w:pPr>
      <w:bookmarkStart w:id="0" w:name="_GoBack"/>
      <w:bookmarkEnd w:id="0"/>
      <w:r w:rsidRPr="00DB2E7D">
        <w:rPr>
          <w:rFonts w:asciiTheme="minorHAnsi" w:hAnsiTheme="minorHAnsi" w:cs="Arial"/>
          <w:b w:val="0"/>
          <w:color w:val="auto"/>
          <w:sz w:val="24"/>
          <w:szCs w:val="24"/>
          <w:u w:val="single"/>
        </w:rPr>
        <w:t>Confidentiality Agreement</w:t>
      </w:r>
      <w:r>
        <w:rPr>
          <w:rFonts w:asciiTheme="minorHAnsi" w:hAnsiTheme="minorHAnsi" w:cs="Arial"/>
          <w:b w:val="0"/>
          <w:color w:val="auto"/>
          <w:sz w:val="24"/>
          <w:szCs w:val="24"/>
          <w:u w:val="single"/>
        </w:rPr>
        <w:t xml:space="preserve"> </w:t>
      </w:r>
      <w:proofErr w:type="gramStart"/>
      <w:r>
        <w:rPr>
          <w:rFonts w:asciiTheme="minorHAnsi" w:hAnsiTheme="minorHAnsi" w:cs="Arial"/>
          <w:b w:val="0"/>
          <w:color w:val="auto"/>
          <w:sz w:val="24"/>
          <w:szCs w:val="24"/>
          <w:u w:val="single"/>
        </w:rPr>
        <w:t>For</w:t>
      </w:r>
      <w:proofErr w:type="gramEnd"/>
      <w:r>
        <w:rPr>
          <w:rFonts w:asciiTheme="minorHAnsi" w:hAnsiTheme="minorHAnsi" w:cs="Arial"/>
          <w:b w:val="0"/>
          <w:color w:val="auto"/>
          <w:sz w:val="24"/>
          <w:szCs w:val="24"/>
          <w:u w:val="single"/>
        </w:rPr>
        <w:t xml:space="preserve"> Volunteers</w:t>
      </w:r>
    </w:p>
    <w:p w14:paraId="66C87855" w14:textId="77777777" w:rsidR="009C3A60" w:rsidRDefault="009C3A60" w:rsidP="009C3A60"/>
    <w:p w14:paraId="33BD49C5" w14:textId="77777777" w:rsidR="009C3A60" w:rsidRPr="00C11E4D" w:rsidRDefault="009C3A60" w:rsidP="009C3A60"/>
    <w:p w14:paraId="7FC3CBD3" w14:textId="77777777" w:rsidR="009C3A60" w:rsidRPr="00DB2E7D" w:rsidRDefault="009C3A60" w:rsidP="009C3A60">
      <w:pPr>
        <w:pStyle w:val="Heading2"/>
        <w:rPr>
          <w:rFonts w:asciiTheme="minorHAnsi" w:hAnsiTheme="minorHAnsi" w:cs="Arial"/>
          <w:b w:val="0"/>
          <w:i/>
          <w:color w:val="auto"/>
          <w:sz w:val="24"/>
          <w:szCs w:val="24"/>
        </w:rPr>
      </w:pPr>
      <w:r w:rsidRPr="00DB2E7D">
        <w:rPr>
          <w:rFonts w:asciiTheme="minorHAnsi" w:hAnsiTheme="minorHAnsi" w:cs="Arial"/>
          <w:b w:val="0"/>
          <w:color w:val="auto"/>
          <w:sz w:val="24"/>
          <w:szCs w:val="24"/>
        </w:rPr>
        <w:t>By (voluntarily) working in a GP practice, you will have access to sensitive and confidential information about patients as well as confidential information about the Practice.  As you are aware we have a professional and overriding obligation of confidentiality towards our patients.  In the circumstances, any breaches of confidentiality whether in respect of patient or Practice information will be dealt with under the disciplinary procedure and treated as potential gross misconduct.</w:t>
      </w:r>
    </w:p>
    <w:p w14:paraId="156F65E0" w14:textId="77777777" w:rsidR="009C3A60" w:rsidRPr="00DB2E7D" w:rsidRDefault="009C3A60" w:rsidP="009C3A60">
      <w:pPr>
        <w:pStyle w:val="Heading2"/>
        <w:rPr>
          <w:rFonts w:asciiTheme="minorHAnsi" w:hAnsiTheme="minorHAnsi" w:cs="Arial"/>
          <w:b w:val="0"/>
          <w:i/>
          <w:color w:val="auto"/>
          <w:sz w:val="24"/>
          <w:szCs w:val="24"/>
        </w:rPr>
      </w:pPr>
      <w:r w:rsidRPr="00DB2E7D">
        <w:rPr>
          <w:rFonts w:asciiTheme="minorHAnsi" w:hAnsiTheme="minorHAnsi" w:cs="Arial"/>
          <w:b w:val="0"/>
          <w:color w:val="auto"/>
          <w:sz w:val="24"/>
          <w:szCs w:val="24"/>
        </w:rPr>
        <w:t>You shall not use or disclose to any person either during or at any time after your em</w:t>
      </w:r>
      <w:r w:rsidR="00E04CA8">
        <w:rPr>
          <w:rFonts w:asciiTheme="minorHAnsi" w:hAnsiTheme="minorHAnsi" w:cs="Arial"/>
          <w:b w:val="0"/>
          <w:color w:val="auto"/>
          <w:sz w:val="24"/>
          <w:szCs w:val="24"/>
        </w:rPr>
        <w:t>ployment with the Practice (Thorndike Medical Centre</w:t>
      </w:r>
      <w:r w:rsidRPr="00DB2E7D">
        <w:rPr>
          <w:rFonts w:asciiTheme="minorHAnsi" w:hAnsiTheme="minorHAnsi" w:cs="Arial"/>
          <w:b w:val="0"/>
          <w:color w:val="auto"/>
          <w:sz w:val="24"/>
          <w:szCs w:val="24"/>
        </w:rPr>
        <w:t>) and Employer (</w:t>
      </w:r>
      <w:r w:rsidR="00E04CA8">
        <w:rPr>
          <w:rFonts w:asciiTheme="minorHAnsi" w:hAnsiTheme="minorHAnsi" w:cs="Arial"/>
          <w:b w:val="0"/>
          <w:color w:val="auto"/>
          <w:sz w:val="24"/>
          <w:szCs w:val="24"/>
        </w:rPr>
        <w:t>Thorndike Partnership</w:t>
      </w:r>
      <w:r w:rsidRPr="00DB2E7D">
        <w:rPr>
          <w:rFonts w:asciiTheme="minorHAnsi" w:hAnsiTheme="minorHAnsi" w:cs="Arial"/>
          <w:b w:val="0"/>
          <w:color w:val="auto"/>
          <w:sz w:val="24"/>
          <w:szCs w:val="24"/>
        </w:rPr>
        <w:t xml:space="preserve">) any confidential information about the business or affairs of the Practice and or Employer or any of its patients, staff or partners, or about any other matters which may come to your knowledge in the course of your employment. For the purposes of this clause, </w:t>
      </w:r>
      <w:r w:rsidRPr="00DB2E7D">
        <w:rPr>
          <w:rStyle w:val="Defterm"/>
          <w:rFonts w:asciiTheme="minorHAnsi" w:hAnsiTheme="minorHAnsi"/>
          <w:color w:val="auto"/>
          <w:sz w:val="24"/>
          <w:szCs w:val="24"/>
        </w:rPr>
        <w:t>confidential information</w:t>
      </w:r>
      <w:r w:rsidRPr="00DB2E7D">
        <w:rPr>
          <w:rFonts w:asciiTheme="minorHAnsi" w:hAnsiTheme="minorHAnsi" w:cs="Arial"/>
          <w:b w:val="0"/>
          <w:color w:val="auto"/>
          <w:sz w:val="24"/>
          <w:szCs w:val="24"/>
        </w:rPr>
        <w:t xml:space="preserve"> means any information or matter which is not in the public domain (except as a result of your breach of this agreement) and which relates to the affairs of the Practice and or Employer or any of its patients, staff or partners.</w:t>
      </w:r>
    </w:p>
    <w:p w14:paraId="6DA3FE8A" w14:textId="77777777" w:rsidR="009C3A60" w:rsidRPr="00DB2E7D" w:rsidRDefault="009C3A60" w:rsidP="009C3A60">
      <w:pPr>
        <w:pStyle w:val="Heading2"/>
        <w:rPr>
          <w:rFonts w:asciiTheme="minorHAnsi" w:hAnsiTheme="minorHAnsi" w:cs="Arial"/>
          <w:b w:val="0"/>
          <w:i/>
          <w:color w:val="auto"/>
          <w:sz w:val="24"/>
          <w:szCs w:val="24"/>
        </w:rPr>
      </w:pPr>
      <w:r w:rsidRPr="00DB2E7D">
        <w:rPr>
          <w:rFonts w:asciiTheme="minorHAnsi" w:hAnsiTheme="minorHAnsi" w:cs="Arial"/>
          <w:b w:val="0"/>
          <w:color w:val="auto"/>
          <w:sz w:val="24"/>
          <w:szCs w:val="24"/>
        </w:rPr>
        <w:t>The restriction in the Confidential Information clause does not apply to:</w:t>
      </w:r>
    </w:p>
    <w:p w14:paraId="4768EEDE" w14:textId="77777777" w:rsidR="009C3A60" w:rsidRPr="00DB2E7D" w:rsidRDefault="009C3A60" w:rsidP="009C3A60">
      <w:pPr>
        <w:pStyle w:val="Heading3"/>
        <w:tabs>
          <w:tab w:val="num" w:pos="1276"/>
        </w:tabs>
        <w:rPr>
          <w:rFonts w:asciiTheme="minorHAnsi" w:hAnsiTheme="minorHAnsi" w:cs="Arial"/>
          <w:b w:val="0"/>
          <w:color w:val="auto"/>
        </w:rPr>
      </w:pPr>
      <w:r>
        <w:rPr>
          <w:rFonts w:asciiTheme="minorHAnsi" w:hAnsiTheme="minorHAnsi" w:cs="Arial"/>
          <w:b w:val="0"/>
          <w:color w:val="auto"/>
        </w:rPr>
        <w:t>P</w:t>
      </w:r>
      <w:r w:rsidRPr="00DB2E7D">
        <w:rPr>
          <w:rFonts w:asciiTheme="minorHAnsi" w:hAnsiTheme="minorHAnsi" w:cs="Arial"/>
          <w:b w:val="0"/>
          <w:color w:val="auto"/>
        </w:rPr>
        <w:t>revent you from making a protected disclosure within the meaning of section 43A of the Employment Rights Act 1996; or</w:t>
      </w:r>
    </w:p>
    <w:p w14:paraId="1FA08282" w14:textId="77777777" w:rsidR="009C3A60" w:rsidRPr="00A75476" w:rsidRDefault="009C3A60" w:rsidP="009C3A60">
      <w:pPr>
        <w:pStyle w:val="Heading3"/>
        <w:tabs>
          <w:tab w:val="num" w:pos="1276"/>
        </w:tabs>
      </w:pPr>
      <w:r>
        <w:rPr>
          <w:rFonts w:asciiTheme="minorHAnsi" w:hAnsiTheme="minorHAnsi" w:cs="Arial"/>
          <w:b w:val="0"/>
          <w:color w:val="auto"/>
        </w:rPr>
        <w:t>U</w:t>
      </w:r>
      <w:r w:rsidRPr="00DB2E7D">
        <w:rPr>
          <w:rFonts w:asciiTheme="minorHAnsi" w:hAnsiTheme="minorHAnsi" w:cs="Arial"/>
          <w:b w:val="0"/>
          <w:color w:val="auto"/>
        </w:rPr>
        <w:t>se or disclosure that has been authorised by the Practice and or Employer, is required by law or by your employment</w:t>
      </w:r>
      <w:r w:rsidRPr="00DB2E7D">
        <w:rPr>
          <w:rFonts w:asciiTheme="minorHAnsi" w:hAnsiTheme="minorHAnsi" w:cs="Arial"/>
          <w:color w:val="auto"/>
        </w:rPr>
        <w:t>.</w:t>
      </w:r>
    </w:p>
    <w:p w14:paraId="6BBB701E" w14:textId="77777777" w:rsidR="009C3A60" w:rsidRPr="00DB2E7D" w:rsidRDefault="009C3A60" w:rsidP="009C3A60">
      <w:pPr>
        <w:pStyle w:val="Bodysubclause"/>
        <w:ind w:left="0"/>
        <w:rPr>
          <w:rFonts w:asciiTheme="minorHAnsi" w:hAnsiTheme="minorHAnsi" w:cs="Arial"/>
          <w:sz w:val="24"/>
          <w:szCs w:val="24"/>
        </w:rPr>
      </w:pPr>
      <w:r w:rsidRPr="00DB2E7D">
        <w:rPr>
          <w:rFonts w:asciiTheme="minorHAnsi" w:hAnsiTheme="minorHAnsi" w:cs="Arial"/>
          <w:sz w:val="24"/>
          <w:szCs w:val="24"/>
        </w:rPr>
        <w:t>Any Practice and or Employer property in your possession and any original or copy documents, data or manuals, obtained by you in the course of your employment, or produced, maintained or stored on the Practice’s and or Employer’s computer systems or other electronic equipment remain the property of the Practice and or Employer and shall be returned to the Practice and or employer at any time on request and in any event prior to the termination of your employment with the Practice and or Employer.</w:t>
      </w:r>
    </w:p>
    <w:p w14:paraId="10C92643" w14:textId="77777777" w:rsidR="009C3A60" w:rsidRPr="00DB2E7D" w:rsidRDefault="009C3A60" w:rsidP="009C3A60">
      <w:pPr>
        <w:pStyle w:val="Bodysubclause"/>
        <w:ind w:left="0"/>
        <w:rPr>
          <w:rFonts w:asciiTheme="minorHAnsi" w:hAnsiTheme="minorHAnsi" w:cs="Arial"/>
          <w:sz w:val="24"/>
          <w:szCs w:val="24"/>
        </w:rPr>
      </w:pPr>
    </w:p>
    <w:p w14:paraId="0FCD9975" w14:textId="77777777" w:rsidR="009C3A60" w:rsidRPr="00DB2E7D" w:rsidRDefault="009C3A60" w:rsidP="009C3A60">
      <w:pPr>
        <w:autoSpaceDE w:val="0"/>
        <w:autoSpaceDN w:val="0"/>
        <w:adjustRightInd w:val="0"/>
        <w:rPr>
          <w:rFonts w:asciiTheme="minorHAnsi" w:hAnsiTheme="minorHAnsi" w:cs="ArialMT-Identity-H"/>
        </w:rPr>
      </w:pPr>
      <w:r w:rsidRPr="00DB2E7D">
        <w:rPr>
          <w:rFonts w:asciiTheme="minorHAnsi" w:hAnsiTheme="minorHAnsi" w:cs="ArialMT-Identity-H"/>
        </w:rPr>
        <w:t>Signed: …………………………………………</w:t>
      </w:r>
      <w:r>
        <w:rPr>
          <w:rFonts w:asciiTheme="minorHAnsi" w:hAnsiTheme="minorHAnsi" w:cs="ArialMT-Identity-H"/>
        </w:rPr>
        <w:t xml:space="preserve">         </w:t>
      </w:r>
      <w:r w:rsidRPr="00DB2E7D">
        <w:rPr>
          <w:rFonts w:asciiTheme="minorHAnsi" w:hAnsiTheme="minorHAnsi" w:cs="ArialMT-Identity-H"/>
        </w:rPr>
        <w:t>Dated……………...…………………………………….</w:t>
      </w:r>
    </w:p>
    <w:p w14:paraId="5D84CB0F" w14:textId="77777777" w:rsidR="009C3A60" w:rsidRPr="00DB2E7D" w:rsidRDefault="009C3A60" w:rsidP="009C3A60">
      <w:pPr>
        <w:autoSpaceDE w:val="0"/>
        <w:autoSpaceDN w:val="0"/>
        <w:adjustRightInd w:val="0"/>
        <w:rPr>
          <w:rFonts w:asciiTheme="minorHAnsi" w:hAnsiTheme="minorHAnsi" w:cs="ArialMT-Identity-H"/>
        </w:rPr>
      </w:pPr>
    </w:p>
    <w:p w14:paraId="4A6EE912" w14:textId="77777777" w:rsidR="009C3A60" w:rsidRPr="00DB2E7D" w:rsidRDefault="009C3A60" w:rsidP="009C3A60">
      <w:pPr>
        <w:autoSpaceDE w:val="0"/>
        <w:autoSpaceDN w:val="0"/>
        <w:adjustRightInd w:val="0"/>
        <w:rPr>
          <w:rFonts w:asciiTheme="minorHAnsi" w:hAnsiTheme="minorHAnsi" w:cs="ArialMT-Identity-H"/>
        </w:rPr>
      </w:pPr>
      <w:r w:rsidRPr="00DB2E7D">
        <w:rPr>
          <w:rFonts w:asciiTheme="minorHAnsi" w:hAnsiTheme="minorHAnsi" w:cs="ArialMT-Identity-H"/>
        </w:rPr>
        <w:t>Name</w:t>
      </w:r>
      <w:r>
        <w:rPr>
          <w:rFonts w:asciiTheme="minorHAnsi" w:hAnsiTheme="minorHAnsi" w:cs="ArialMT-Identity-H"/>
        </w:rPr>
        <w:t xml:space="preserve"> </w:t>
      </w:r>
      <w:r w:rsidRPr="00DB2E7D">
        <w:rPr>
          <w:rFonts w:asciiTheme="minorHAnsi" w:hAnsiTheme="minorHAnsi" w:cs="ArialMT-Identity-H"/>
        </w:rPr>
        <w:t>……………………………………………………</w:t>
      </w:r>
      <w:r>
        <w:rPr>
          <w:rFonts w:asciiTheme="minorHAnsi" w:hAnsiTheme="minorHAnsi" w:cs="ArialMT-Identity-H"/>
        </w:rPr>
        <w:t xml:space="preserve">   </w:t>
      </w:r>
      <w:r w:rsidRPr="00DB2E7D">
        <w:rPr>
          <w:rFonts w:asciiTheme="minorHAnsi" w:hAnsiTheme="minorHAnsi" w:cs="ArialMT-Identity-H"/>
        </w:rPr>
        <w:t>Position</w:t>
      </w:r>
      <w:proofErr w:type="gramStart"/>
      <w:r w:rsidRPr="00DB2E7D">
        <w:rPr>
          <w:rFonts w:asciiTheme="minorHAnsi" w:hAnsiTheme="minorHAnsi" w:cs="ArialMT-Identity-H"/>
        </w:rPr>
        <w:t>:………………...……………………………...</w:t>
      </w:r>
      <w:proofErr w:type="gramEnd"/>
    </w:p>
    <w:p w14:paraId="1BF04397" w14:textId="77777777" w:rsidR="009C3A60" w:rsidRPr="00DB2E7D" w:rsidRDefault="009C3A60" w:rsidP="009C3A60">
      <w:pPr>
        <w:autoSpaceDE w:val="0"/>
        <w:autoSpaceDN w:val="0"/>
        <w:adjustRightInd w:val="0"/>
        <w:rPr>
          <w:rFonts w:asciiTheme="minorHAnsi" w:hAnsiTheme="minorHAnsi" w:cs="ArialMT-Identity-H"/>
        </w:rPr>
      </w:pPr>
    </w:p>
    <w:p w14:paraId="6B5DA87B" w14:textId="77777777" w:rsidR="009C3A60" w:rsidRPr="00DB2E7D" w:rsidRDefault="009C3A60" w:rsidP="009C3A60">
      <w:pPr>
        <w:autoSpaceDE w:val="0"/>
        <w:autoSpaceDN w:val="0"/>
        <w:adjustRightInd w:val="0"/>
        <w:rPr>
          <w:rFonts w:asciiTheme="minorHAnsi" w:hAnsiTheme="minorHAnsi" w:cs="ArialMT-Identity-H"/>
        </w:rPr>
      </w:pPr>
      <w:r w:rsidRPr="00DB2E7D">
        <w:rPr>
          <w:rFonts w:asciiTheme="minorHAnsi" w:hAnsiTheme="minorHAnsi" w:cs="ArialMT-Identity-H"/>
        </w:rPr>
        <w:t>Address</w:t>
      </w:r>
      <w:proofErr w:type="gramStart"/>
      <w:r w:rsidRPr="00DB2E7D">
        <w:rPr>
          <w:rFonts w:asciiTheme="minorHAnsi" w:hAnsiTheme="minorHAnsi" w:cs="ArialMT-Identity-H"/>
        </w:rPr>
        <w:t xml:space="preserve">: </w:t>
      </w:r>
      <w:r>
        <w:rPr>
          <w:rFonts w:asciiTheme="minorHAnsi" w:hAnsiTheme="minorHAnsi" w:cs="ArialMT-Identity-H"/>
        </w:rPr>
        <w:t xml:space="preserve">   </w:t>
      </w:r>
      <w:r w:rsidRPr="00DB2E7D">
        <w:rPr>
          <w:rFonts w:asciiTheme="minorHAnsi" w:hAnsiTheme="minorHAnsi" w:cs="ArialMT-Identity-H"/>
        </w:rPr>
        <w:t>………………………………………………..…………………………………………………………….</w:t>
      </w:r>
      <w:proofErr w:type="gramEnd"/>
    </w:p>
    <w:p w14:paraId="03157278" w14:textId="77777777" w:rsidR="00060FB5" w:rsidRPr="005F0CC8" w:rsidRDefault="00060FB5" w:rsidP="00AE72D5">
      <w:pPr>
        <w:rPr>
          <w:rFonts w:asciiTheme="minorHAnsi" w:hAnsiTheme="minorHAnsi"/>
        </w:rPr>
      </w:pPr>
    </w:p>
    <w:p w14:paraId="68D51BC4" w14:textId="77777777" w:rsidR="00060FB5" w:rsidRPr="005F0CC8" w:rsidRDefault="00060FB5" w:rsidP="00AE72D5">
      <w:pPr>
        <w:rPr>
          <w:rFonts w:asciiTheme="minorHAnsi" w:hAnsiTheme="minorHAnsi"/>
        </w:rPr>
      </w:pPr>
    </w:p>
    <w:p w14:paraId="5297148F" w14:textId="77777777" w:rsidR="002D5961" w:rsidRPr="005F0CC8" w:rsidRDefault="002D5961" w:rsidP="00AE72D5">
      <w:pPr>
        <w:rPr>
          <w:rFonts w:asciiTheme="minorHAnsi" w:hAnsiTheme="minorHAnsi"/>
        </w:rPr>
      </w:pPr>
    </w:p>
    <w:sectPr w:rsidR="002D5961" w:rsidRPr="005F0CC8" w:rsidSect="00F42A9D">
      <w:headerReference w:type="default" r:id="rId8"/>
      <w:footerReference w:type="default" r:id="rId9"/>
      <w:pgSz w:w="11906" w:h="16838"/>
      <w:pgMar w:top="1440" w:right="1440" w:bottom="1440" w:left="1440" w:header="680" w:footer="26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D7352" w14:textId="77777777" w:rsidR="00C46CB3" w:rsidRDefault="00C46CB3">
      <w:r>
        <w:separator/>
      </w:r>
    </w:p>
  </w:endnote>
  <w:endnote w:type="continuationSeparator" w:id="0">
    <w:p w14:paraId="56A15193" w14:textId="77777777" w:rsidR="00C46CB3" w:rsidRDefault="00C46CB3">
      <w:r>
        <w:continuationSeparator/>
      </w:r>
    </w:p>
  </w:endnote>
  <w:endnote w:type="continuationNotice" w:id="1">
    <w:p w14:paraId="32CDF8FA" w14:textId="77777777" w:rsidR="00C46CB3" w:rsidRDefault="00C46C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Identity-H">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1E0" w:firstRow="1" w:lastRow="1" w:firstColumn="1" w:lastColumn="1" w:noHBand="0" w:noVBand="0"/>
    </w:tblPr>
    <w:tblGrid>
      <w:gridCol w:w="1008"/>
      <w:gridCol w:w="180"/>
      <w:gridCol w:w="9900"/>
    </w:tblGrid>
    <w:tr w:rsidR="00153ACE" w14:paraId="4D96FF18" w14:textId="77777777">
      <w:trPr>
        <w:jc w:val="center"/>
      </w:trPr>
      <w:tc>
        <w:tcPr>
          <w:tcW w:w="1188" w:type="dxa"/>
          <w:gridSpan w:val="2"/>
          <w:vAlign w:val="center"/>
        </w:tcPr>
        <w:p w14:paraId="420BA72B" w14:textId="77777777" w:rsidR="00153ACE" w:rsidRDefault="00153ACE">
          <w:pPr>
            <w:pStyle w:val="Footer"/>
            <w:rPr>
              <w:sz w:val="20"/>
              <w:szCs w:val="20"/>
            </w:rPr>
          </w:pPr>
        </w:p>
      </w:tc>
      <w:tc>
        <w:tcPr>
          <w:tcW w:w="9900" w:type="dxa"/>
          <w:vAlign w:val="center"/>
        </w:tcPr>
        <w:p w14:paraId="5418E5E6" w14:textId="77777777" w:rsidR="00D105F7" w:rsidRDefault="00D105F7">
          <w:pPr>
            <w:pStyle w:val="Footer"/>
            <w:jc w:val="center"/>
            <w:rPr>
              <w:rFonts w:ascii="Arial" w:hAnsi="Arial" w:cs="Arial"/>
              <w:sz w:val="20"/>
              <w:szCs w:val="20"/>
            </w:rPr>
          </w:pPr>
        </w:p>
        <w:p w14:paraId="5A389B1E" w14:textId="77777777" w:rsidR="00153ACE" w:rsidRDefault="00792336" w:rsidP="00792336">
          <w:pPr>
            <w:pStyle w:val="Footer"/>
            <w:rPr>
              <w:rFonts w:ascii="Arial" w:hAnsi="Arial" w:cs="Arial"/>
              <w:sz w:val="20"/>
              <w:szCs w:val="20"/>
            </w:rPr>
          </w:pPr>
          <w:r>
            <w:rPr>
              <w:rFonts w:ascii="Arial" w:hAnsi="Arial" w:cs="Arial"/>
              <w:sz w:val="20"/>
              <w:szCs w:val="20"/>
            </w:rPr>
            <w:t xml:space="preserve">                                          </w:t>
          </w:r>
          <w:r w:rsidR="00153ACE">
            <w:rPr>
              <w:rFonts w:ascii="Arial" w:hAnsi="Arial" w:cs="Arial"/>
              <w:sz w:val="20"/>
              <w:szCs w:val="20"/>
            </w:rPr>
            <w:t>Dr Morayo Ojedokun</w:t>
          </w:r>
          <w:r w:rsidR="00D703EA">
            <w:rPr>
              <w:rFonts w:ascii="Arial" w:hAnsi="Arial" w:cs="Arial"/>
              <w:sz w:val="20"/>
              <w:szCs w:val="20"/>
            </w:rPr>
            <w:t xml:space="preserve"> &amp; </w:t>
          </w:r>
          <w:r w:rsidR="009346E8">
            <w:rPr>
              <w:rFonts w:ascii="Arial" w:hAnsi="Arial" w:cs="Arial"/>
              <w:sz w:val="20"/>
              <w:szCs w:val="20"/>
            </w:rPr>
            <w:t>Dr Daniel Kerley</w:t>
          </w:r>
        </w:p>
        <w:p w14:paraId="48A3C3AF" w14:textId="77777777" w:rsidR="009C3A60" w:rsidRPr="009C3A60" w:rsidRDefault="009C3A60" w:rsidP="00792336">
          <w:pPr>
            <w:pStyle w:val="Footer"/>
            <w:rPr>
              <w:rFonts w:asciiTheme="minorHAnsi" w:hAnsiTheme="minorHAnsi"/>
              <w:sz w:val="16"/>
              <w:szCs w:val="16"/>
            </w:rPr>
          </w:pPr>
          <w:r>
            <w:rPr>
              <w:rFonts w:asciiTheme="minorHAnsi" w:hAnsiTheme="minorHAnsi" w:cs="Arial"/>
              <w:sz w:val="16"/>
              <w:szCs w:val="16"/>
            </w:rPr>
            <w:t>November 2019</w:t>
          </w:r>
        </w:p>
      </w:tc>
    </w:tr>
    <w:tr w:rsidR="00153ACE" w14:paraId="7CE717A1" w14:textId="77777777">
      <w:trPr>
        <w:jc w:val="center"/>
      </w:trPr>
      <w:tc>
        <w:tcPr>
          <w:tcW w:w="1008" w:type="dxa"/>
          <w:vAlign w:val="center"/>
        </w:tcPr>
        <w:p w14:paraId="34C5127D" w14:textId="77777777" w:rsidR="00153ACE" w:rsidRDefault="00153ACE">
          <w:pPr>
            <w:pStyle w:val="Footer"/>
            <w:rPr>
              <w:rFonts w:ascii="Helvetica" w:hAnsi="Helvetica" w:cs="Helvetica"/>
              <w:color w:val="333333"/>
              <w:sz w:val="11"/>
              <w:szCs w:val="11"/>
            </w:rPr>
          </w:pPr>
        </w:p>
      </w:tc>
      <w:tc>
        <w:tcPr>
          <w:tcW w:w="10080" w:type="dxa"/>
          <w:gridSpan w:val="2"/>
          <w:vAlign w:val="center"/>
        </w:tcPr>
        <w:p w14:paraId="076305ED" w14:textId="77777777" w:rsidR="00153ACE" w:rsidRDefault="00153ACE">
          <w:pPr>
            <w:pStyle w:val="Footer"/>
            <w:rPr>
              <w:sz w:val="30"/>
              <w:szCs w:val="30"/>
            </w:rPr>
          </w:pPr>
        </w:p>
      </w:tc>
    </w:tr>
  </w:tbl>
  <w:p w14:paraId="48828714" w14:textId="77777777" w:rsidR="00153ACE" w:rsidRDefault="00153A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0C9AF" w14:textId="77777777" w:rsidR="00C46CB3" w:rsidRDefault="00C46CB3">
      <w:r>
        <w:separator/>
      </w:r>
    </w:p>
  </w:footnote>
  <w:footnote w:type="continuationSeparator" w:id="0">
    <w:p w14:paraId="76CE4E2C" w14:textId="77777777" w:rsidR="00C46CB3" w:rsidRDefault="00C46CB3">
      <w:r>
        <w:continuationSeparator/>
      </w:r>
    </w:p>
  </w:footnote>
  <w:footnote w:type="continuationNotice" w:id="1">
    <w:p w14:paraId="23B534CA" w14:textId="77777777" w:rsidR="00C46CB3" w:rsidRDefault="00C46C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1E0" w:firstRow="1" w:lastRow="1" w:firstColumn="1" w:lastColumn="1" w:noHBand="0" w:noVBand="0"/>
    </w:tblPr>
    <w:tblGrid>
      <w:gridCol w:w="1305"/>
      <w:gridCol w:w="6573"/>
      <w:gridCol w:w="1364"/>
    </w:tblGrid>
    <w:tr w:rsidR="00153ACE" w14:paraId="43325C77" w14:textId="77777777">
      <w:trPr>
        <w:jc w:val="center"/>
      </w:trPr>
      <w:tc>
        <w:tcPr>
          <w:tcW w:w="1548" w:type="dxa"/>
          <w:vAlign w:val="center"/>
        </w:tcPr>
        <w:p w14:paraId="5D22C882" w14:textId="77777777" w:rsidR="00153ACE" w:rsidRDefault="00D065E1">
          <w:pPr>
            <w:pStyle w:val="Header"/>
          </w:pPr>
          <w:r>
            <w:rPr>
              <w:noProof/>
            </w:rPr>
            <w:drawing>
              <wp:anchor distT="0" distB="0" distL="114300" distR="114300" simplePos="0" relativeHeight="251658240" behindDoc="0" locked="0" layoutInCell="1" allowOverlap="1" wp14:anchorId="53D4F6C4" wp14:editId="2C0BB17E">
                <wp:simplePos x="0" y="0"/>
                <wp:positionH relativeFrom="column">
                  <wp:align>center</wp:align>
                </wp:positionH>
                <wp:positionV relativeFrom="paragraph">
                  <wp:posOffset>155575</wp:posOffset>
                </wp:positionV>
                <wp:extent cx="808355" cy="832485"/>
                <wp:effectExtent l="0" t="0" r="0" b="5715"/>
                <wp:wrapNone/>
                <wp:docPr id="1" name="Picture 1" descr="Thorndike Surg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rndike Surgery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8355" cy="832485"/>
                        </a:xfrm>
                        <a:prstGeom prst="rect">
                          <a:avLst/>
                        </a:prstGeom>
                        <a:noFill/>
                      </pic:spPr>
                    </pic:pic>
                  </a:graphicData>
                </a:graphic>
                <wp14:sizeRelH relativeFrom="page">
                  <wp14:pctWidth>0</wp14:pctWidth>
                </wp14:sizeRelH>
                <wp14:sizeRelV relativeFrom="page">
                  <wp14:pctHeight>0</wp14:pctHeight>
                </wp14:sizeRelV>
              </wp:anchor>
            </w:drawing>
          </w:r>
        </w:p>
      </w:tc>
      <w:tc>
        <w:tcPr>
          <w:tcW w:w="7560" w:type="dxa"/>
          <w:vAlign w:val="center"/>
        </w:tcPr>
        <w:p w14:paraId="1A731D83" w14:textId="77777777" w:rsidR="00153ACE" w:rsidRDefault="00F02F0F">
          <w:pPr>
            <w:pStyle w:val="Header"/>
            <w:jc w:val="center"/>
            <w:rPr>
              <w:rFonts w:ascii="Arial" w:hAnsi="Arial" w:cs="Arial"/>
              <w:b/>
              <w:bCs/>
              <w:sz w:val="22"/>
              <w:szCs w:val="22"/>
            </w:rPr>
          </w:pPr>
          <w:r>
            <w:rPr>
              <w:rFonts w:ascii="Arial" w:hAnsi="Arial" w:cs="Arial"/>
              <w:b/>
              <w:bCs/>
              <w:sz w:val="22"/>
              <w:szCs w:val="22"/>
            </w:rPr>
            <w:t xml:space="preserve">Thorndike </w:t>
          </w:r>
          <w:r w:rsidR="00D105F7">
            <w:rPr>
              <w:rFonts w:ascii="Arial" w:hAnsi="Arial" w:cs="Arial"/>
              <w:b/>
              <w:bCs/>
              <w:sz w:val="22"/>
              <w:szCs w:val="22"/>
            </w:rPr>
            <w:t>Partnership</w:t>
          </w:r>
        </w:p>
        <w:p w14:paraId="4D3FEED9" w14:textId="77777777" w:rsidR="00153ACE" w:rsidRDefault="00153ACE">
          <w:pPr>
            <w:pStyle w:val="Header"/>
            <w:jc w:val="center"/>
            <w:rPr>
              <w:rFonts w:ascii="Arial" w:hAnsi="Arial" w:cs="Arial"/>
              <w:b/>
              <w:bCs/>
              <w:sz w:val="22"/>
              <w:szCs w:val="22"/>
            </w:rPr>
          </w:pPr>
        </w:p>
        <w:p w14:paraId="28BAE6E1" w14:textId="77777777" w:rsidR="00153ACE" w:rsidRDefault="00153ACE">
          <w:pPr>
            <w:pStyle w:val="Header"/>
            <w:jc w:val="center"/>
            <w:rPr>
              <w:rFonts w:ascii="Arial" w:hAnsi="Arial" w:cs="Arial"/>
              <w:sz w:val="20"/>
              <w:szCs w:val="20"/>
            </w:rPr>
          </w:pPr>
          <w:r>
            <w:rPr>
              <w:rFonts w:ascii="Arial" w:hAnsi="Arial" w:cs="Arial"/>
              <w:sz w:val="20"/>
              <w:szCs w:val="20"/>
            </w:rPr>
            <w:t>Thorndike</w:t>
          </w:r>
          <w:r w:rsidR="00D105F7">
            <w:rPr>
              <w:rFonts w:ascii="Arial" w:hAnsi="Arial" w:cs="Arial"/>
              <w:sz w:val="20"/>
              <w:szCs w:val="20"/>
            </w:rPr>
            <w:t xml:space="preserve"> Medical Centre</w:t>
          </w:r>
        </w:p>
        <w:p w14:paraId="25381CBB" w14:textId="77777777" w:rsidR="00153ACE" w:rsidRDefault="00153ACE">
          <w:pPr>
            <w:pStyle w:val="Header"/>
            <w:jc w:val="center"/>
            <w:rPr>
              <w:rFonts w:ascii="Arial" w:hAnsi="Arial" w:cs="Arial"/>
              <w:sz w:val="20"/>
              <w:szCs w:val="20"/>
            </w:rPr>
          </w:pPr>
          <w:r>
            <w:rPr>
              <w:rFonts w:ascii="Arial" w:hAnsi="Arial" w:cs="Arial"/>
              <w:sz w:val="20"/>
              <w:szCs w:val="20"/>
            </w:rPr>
            <w:t>Longley Road, Rochester, Kent, ME1 2TH</w:t>
          </w:r>
        </w:p>
        <w:p w14:paraId="74B30759" w14:textId="77777777" w:rsidR="00153ACE" w:rsidRDefault="00153ACE">
          <w:pPr>
            <w:pStyle w:val="Header"/>
            <w:jc w:val="center"/>
            <w:rPr>
              <w:rFonts w:ascii="Arial" w:hAnsi="Arial" w:cs="Arial"/>
              <w:sz w:val="20"/>
              <w:szCs w:val="20"/>
            </w:rPr>
          </w:pPr>
          <w:r>
            <w:rPr>
              <w:rFonts w:ascii="Arial" w:hAnsi="Arial" w:cs="Arial"/>
              <w:sz w:val="20"/>
              <w:szCs w:val="20"/>
            </w:rPr>
            <w:t>Tel: 01634 817217 - Fax: 01634 810814</w:t>
          </w:r>
        </w:p>
        <w:p w14:paraId="132DE43C" w14:textId="77777777" w:rsidR="00060FB5" w:rsidRDefault="00060FB5">
          <w:pPr>
            <w:pStyle w:val="Header"/>
            <w:jc w:val="center"/>
            <w:rPr>
              <w:rFonts w:ascii="Arial" w:hAnsi="Arial" w:cs="Arial"/>
              <w:sz w:val="20"/>
              <w:szCs w:val="20"/>
            </w:rPr>
          </w:pPr>
        </w:p>
        <w:p w14:paraId="629991DC" w14:textId="77777777" w:rsidR="00153ACE" w:rsidRDefault="00C46CB3">
          <w:pPr>
            <w:pStyle w:val="Header"/>
            <w:jc w:val="center"/>
          </w:pPr>
          <w:hyperlink r:id="rId3" w:history="1">
            <w:r w:rsidR="004E3EB3" w:rsidRPr="00611BF7">
              <w:rPr>
                <w:rStyle w:val="Hyperlink"/>
                <w:rFonts w:ascii="Arial" w:hAnsi="Arial" w:cs="Arial"/>
                <w:sz w:val="20"/>
                <w:szCs w:val="20"/>
              </w:rPr>
              <w:t>www.thorndike.nhs.uk</w:t>
            </w:r>
          </w:hyperlink>
          <w:r w:rsidR="00153ACE">
            <w:rPr>
              <w:rFonts w:ascii="Arial" w:hAnsi="Arial" w:cs="Arial"/>
              <w:sz w:val="20"/>
              <w:szCs w:val="20"/>
            </w:rPr>
            <w:t xml:space="preserve">  Email: </w:t>
          </w:r>
          <w:hyperlink r:id="rId4" w:history="1">
            <w:r w:rsidR="007148B8" w:rsidRPr="00160DE0">
              <w:rPr>
                <w:rStyle w:val="Hyperlink"/>
                <w:rFonts w:ascii="Arial" w:hAnsi="Arial" w:cs="Arial"/>
                <w:sz w:val="20"/>
                <w:szCs w:val="20"/>
              </w:rPr>
              <w:t>thorndike@nhs.net</w:t>
            </w:r>
          </w:hyperlink>
          <w:r w:rsidR="007148B8">
            <w:rPr>
              <w:rFonts w:ascii="Arial" w:hAnsi="Arial" w:cs="Arial"/>
              <w:sz w:val="20"/>
              <w:szCs w:val="20"/>
              <w:u w:val="single"/>
            </w:rPr>
            <w:t xml:space="preserve"> </w:t>
          </w:r>
        </w:p>
      </w:tc>
      <w:tc>
        <w:tcPr>
          <w:tcW w:w="1620" w:type="dxa"/>
          <w:vAlign w:val="center"/>
        </w:tcPr>
        <w:p w14:paraId="387D8A60" w14:textId="77777777" w:rsidR="00153ACE" w:rsidRDefault="00153ACE">
          <w:pPr>
            <w:pStyle w:val="Header"/>
          </w:pPr>
        </w:p>
      </w:tc>
    </w:tr>
  </w:tbl>
  <w:p w14:paraId="7E122807" w14:textId="77777777" w:rsidR="00153ACE" w:rsidRDefault="00153A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F7476"/>
    <w:multiLevelType w:val="hybridMultilevel"/>
    <w:tmpl w:val="3A8686F6"/>
    <w:lvl w:ilvl="0" w:tplc="82B033EC">
      <w:start w:val="1"/>
      <w:numFmt w:val="decimal"/>
      <w:lvlText w:val="%1."/>
      <w:lvlJc w:val="left"/>
      <w:pPr>
        <w:tabs>
          <w:tab w:val="num" w:pos="1004"/>
        </w:tabs>
        <w:ind w:left="1004"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1134"/>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D06"/>
    <w:rsid w:val="000107B9"/>
    <w:rsid w:val="00013215"/>
    <w:rsid w:val="00060FB5"/>
    <w:rsid w:val="0006536D"/>
    <w:rsid w:val="000B48EE"/>
    <w:rsid w:val="000B5580"/>
    <w:rsid w:val="000D6D0C"/>
    <w:rsid w:val="000F4662"/>
    <w:rsid w:val="00115180"/>
    <w:rsid w:val="00122894"/>
    <w:rsid w:val="00125836"/>
    <w:rsid w:val="001371B5"/>
    <w:rsid w:val="00150AEE"/>
    <w:rsid w:val="001527C3"/>
    <w:rsid w:val="00153ACE"/>
    <w:rsid w:val="00160068"/>
    <w:rsid w:val="00160DE0"/>
    <w:rsid w:val="0016655E"/>
    <w:rsid w:val="00196CE6"/>
    <w:rsid w:val="001C1BC9"/>
    <w:rsid w:val="001E434F"/>
    <w:rsid w:val="0023288A"/>
    <w:rsid w:val="0025065B"/>
    <w:rsid w:val="00281955"/>
    <w:rsid w:val="00287F1B"/>
    <w:rsid w:val="002D2F6A"/>
    <w:rsid w:val="002D5961"/>
    <w:rsid w:val="002E048F"/>
    <w:rsid w:val="00304567"/>
    <w:rsid w:val="0032570A"/>
    <w:rsid w:val="0035728B"/>
    <w:rsid w:val="003779AD"/>
    <w:rsid w:val="003943BE"/>
    <w:rsid w:val="003B5F1F"/>
    <w:rsid w:val="003C5D45"/>
    <w:rsid w:val="003D6408"/>
    <w:rsid w:val="003F1A27"/>
    <w:rsid w:val="004300C8"/>
    <w:rsid w:val="004514CD"/>
    <w:rsid w:val="004A1C08"/>
    <w:rsid w:val="004B627E"/>
    <w:rsid w:val="004C0839"/>
    <w:rsid w:val="004C71B5"/>
    <w:rsid w:val="004E3EB3"/>
    <w:rsid w:val="004F590F"/>
    <w:rsid w:val="0051295A"/>
    <w:rsid w:val="00542CF8"/>
    <w:rsid w:val="00563210"/>
    <w:rsid w:val="005A650D"/>
    <w:rsid w:val="005C1B8B"/>
    <w:rsid w:val="005D66AD"/>
    <w:rsid w:val="005F0CC8"/>
    <w:rsid w:val="005F3D3A"/>
    <w:rsid w:val="00611BF7"/>
    <w:rsid w:val="00624F9F"/>
    <w:rsid w:val="00676CDB"/>
    <w:rsid w:val="006B16AA"/>
    <w:rsid w:val="006C56D7"/>
    <w:rsid w:val="006F76DF"/>
    <w:rsid w:val="007148B8"/>
    <w:rsid w:val="00767D06"/>
    <w:rsid w:val="00792336"/>
    <w:rsid w:val="007A526B"/>
    <w:rsid w:val="007B486C"/>
    <w:rsid w:val="007F536F"/>
    <w:rsid w:val="0086475A"/>
    <w:rsid w:val="0086523E"/>
    <w:rsid w:val="00894BF0"/>
    <w:rsid w:val="00896C37"/>
    <w:rsid w:val="00920F8A"/>
    <w:rsid w:val="00931B02"/>
    <w:rsid w:val="00931BEA"/>
    <w:rsid w:val="009346E8"/>
    <w:rsid w:val="009A7D25"/>
    <w:rsid w:val="009B3660"/>
    <w:rsid w:val="009B5A86"/>
    <w:rsid w:val="009C0E57"/>
    <w:rsid w:val="009C3A60"/>
    <w:rsid w:val="00A206D6"/>
    <w:rsid w:val="00A374CA"/>
    <w:rsid w:val="00A64C30"/>
    <w:rsid w:val="00A75A2A"/>
    <w:rsid w:val="00A87F15"/>
    <w:rsid w:val="00A90A0D"/>
    <w:rsid w:val="00AE4E48"/>
    <w:rsid w:val="00AE72D5"/>
    <w:rsid w:val="00B054FB"/>
    <w:rsid w:val="00B40B88"/>
    <w:rsid w:val="00B509D8"/>
    <w:rsid w:val="00B559EA"/>
    <w:rsid w:val="00B60841"/>
    <w:rsid w:val="00BF67E7"/>
    <w:rsid w:val="00C42C68"/>
    <w:rsid w:val="00C46CB3"/>
    <w:rsid w:val="00C53ED7"/>
    <w:rsid w:val="00C6012A"/>
    <w:rsid w:val="00C80E65"/>
    <w:rsid w:val="00C814D9"/>
    <w:rsid w:val="00CA24EA"/>
    <w:rsid w:val="00CB12E2"/>
    <w:rsid w:val="00CB7936"/>
    <w:rsid w:val="00CF0DA4"/>
    <w:rsid w:val="00CF2926"/>
    <w:rsid w:val="00D065E1"/>
    <w:rsid w:val="00D105F7"/>
    <w:rsid w:val="00D20EA2"/>
    <w:rsid w:val="00D32C78"/>
    <w:rsid w:val="00D5233E"/>
    <w:rsid w:val="00D703EA"/>
    <w:rsid w:val="00D80C79"/>
    <w:rsid w:val="00D83B0C"/>
    <w:rsid w:val="00DB6F8A"/>
    <w:rsid w:val="00DD474B"/>
    <w:rsid w:val="00E04CA8"/>
    <w:rsid w:val="00E206F7"/>
    <w:rsid w:val="00E367ED"/>
    <w:rsid w:val="00E60C97"/>
    <w:rsid w:val="00E71228"/>
    <w:rsid w:val="00E87579"/>
    <w:rsid w:val="00E91D12"/>
    <w:rsid w:val="00EE33AE"/>
    <w:rsid w:val="00F026AD"/>
    <w:rsid w:val="00F02F0F"/>
    <w:rsid w:val="00F41BFB"/>
    <w:rsid w:val="00F42A9D"/>
    <w:rsid w:val="00F52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BE46E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EB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rsid w:val="005C1B8B"/>
    <w:pPr>
      <w:keepNext/>
      <w:jc w:val="center"/>
      <w:outlineLvl w:val="0"/>
    </w:pPr>
    <w:rPr>
      <w:rFonts w:ascii="Arial" w:hAnsi="Arial" w:cs="Arial"/>
      <w:b/>
      <w:bCs/>
    </w:rPr>
  </w:style>
  <w:style w:type="paragraph" w:styleId="Heading2">
    <w:name w:val="heading 2"/>
    <w:basedOn w:val="Normal"/>
    <w:next w:val="Normal"/>
    <w:link w:val="Heading2Char"/>
    <w:uiPriority w:val="9"/>
    <w:semiHidden/>
    <w:unhideWhenUsed/>
    <w:qFormat/>
    <w:rsid w:val="009C3A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3A6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character" w:styleId="Hyperlink">
    <w:name w:val="Hyperlink"/>
    <w:basedOn w:val="DefaultParagraphFont"/>
    <w:uiPriority w:val="99"/>
    <w:rPr>
      <w:rFonts w:cs="Times New Roman"/>
      <w:color w:val="auto"/>
      <w:u w:val="single"/>
    </w:rPr>
  </w:style>
  <w:style w:type="paragraph" w:styleId="Footer">
    <w:name w:val="footer"/>
    <w:basedOn w:val="Normal"/>
    <w:link w:val="FooterChar"/>
    <w:uiPriority w:val="99"/>
    <w:rsid w:val="00153ACE"/>
    <w:pPr>
      <w:tabs>
        <w:tab w:val="center" w:pos="4153"/>
        <w:tab w:val="right" w:pos="8306"/>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9C3A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C3A60"/>
    <w:rPr>
      <w:rFonts w:asciiTheme="majorHAnsi" w:eastAsiaTheme="majorEastAsia" w:hAnsiTheme="majorHAnsi" w:cstheme="majorBidi"/>
      <w:b/>
      <w:bCs/>
      <w:color w:val="4F81BD" w:themeColor="accent1"/>
      <w:sz w:val="24"/>
      <w:szCs w:val="24"/>
    </w:rPr>
  </w:style>
  <w:style w:type="character" w:customStyle="1" w:styleId="Defterm">
    <w:name w:val="Defterm"/>
    <w:rsid w:val="009C3A60"/>
    <w:rPr>
      <w:b/>
      <w:color w:val="000000"/>
      <w:sz w:val="22"/>
    </w:rPr>
  </w:style>
  <w:style w:type="paragraph" w:customStyle="1" w:styleId="Bodysubclause">
    <w:name w:val="Body  sub clause"/>
    <w:basedOn w:val="Normal"/>
    <w:rsid w:val="009C3A60"/>
    <w:pPr>
      <w:spacing w:before="240" w:after="120" w:line="300" w:lineRule="atLeast"/>
      <w:ind w:left="720"/>
      <w:jc w:val="both"/>
    </w:pPr>
    <w:rPr>
      <w:sz w:val="2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EB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rsid w:val="005C1B8B"/>
    <w:pPr>
      <w:keepNext/>
      <w:jc w:val="center"/>
      <w:outlineLvl w:val="0"/>
    </w:pPr>
    <w:rPr>
      <w:rFonts w:ascii="Arial" w:hAnsi="Arial" w:cs="Arial"/>
      <w:b/>
      <w:bCs/>
    </w:rPr>
  </w:style>
  <w:style w:type="paragraph" w:styleId="Heading2">
    <w:name w:val="heading 2"/>
    <w:basedOn w:val="Normal"/>
    <w:next w:val="Normal"/>
    <w:link w:val="Heading2Char"/>
    <w:uiPriority w:val="9"/>
    <w:semiHidden/>
    <w:unhideWhenUsed/>
    <w:qFormat/>
    <w:rsid w:val="009C3A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3A6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character" w:styleId="Hyperlink">
    <w:name w:val="Hyperlink"/>
    <w:basedOn w:val="DefaultParagraphFont"/>
    <w:uiPriority w:val="99"/>
    <w:rPr>
      <w:rFonts w:cs="Times New Roman"/>
      <w:color w:val="auto"/>
      <w:u w:val="single"/>
    </w:rPr>
  </w:style>
  <w:style w:type="paragraph" w:styleId="Footer">
    <w:name w:val="footer"/>
    <w:basedOn w:val="Normal"/>
    <w:link w:val="FooterChar"/>
    <w:uiPriority w:val="99"/>
    <w:rsid w:val="00153ACE"/>
    <w:pPr>
      <w:tabs>
        <w:tab w:val="center" w:pos="4153"/>
        <w:tab w:val="right" w:pos="8306"/>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9C3A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C3A60"/>
    <w:rPr>
      <w:rFonts w:asciiTheme="majorHAnsi" w:eastAsiaTheme="majorEastAsia" w:hAnsiTheme="majorHAnsi" w:cstheme="majorBidi"/>
      <w:b/>
      <w:bCs/>
      <w:color w:val="4F81BD" w:themeColor="accent1"/>
      <w:sz w:val="24"/>
      <w:szCs w:val="24"/>
    </w:rPr>
  </w:style>
  <w:style w:type="character" w:customStyle="1" w:styleId="Defterm">
    <w:name w:val="Defterm"/>
    <w:rsid w:val="009C3A60"/>
    <w:rPr>
      <w:b/>
      <w:color w:val="000000"/>
      <w:sz w:val="22"/>
    </w:rPr>
  </w:style>
  <w:style w:type="paragraph" w:customStyle="1" w:styleId="Bodysubclause">
    <w:name w:val="Body  sub clause"/>
    <w:basedOn w:val="Normal"/>
    <w:rsid w:val="009C3A60"/>
    <w:pPr>
      <w:spacing w:before="240" w:after="120" w:line="300" w:lineRule="atLeast"/>
      <w:ind w:left="720"/>
      <w:jc w:val="both"/>
    </w:pPr>
    <w:rPr>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64796">
      <w:marLeft w:val="0"/>
      <w:marRight w:val="0"/>
      <w:marTop w:val="0"/>
      <w:marBottom w:val="0"/>
      <w:divBdr>
        <w:top w:val="none" w:sz="0" w:space="0" w:color="auto"/>
        <w:left w:val="none" w:sz="0" w:space="0" w:color="auto"/>
        <w:bottom w:val="none" w:sz="0" w:space="0" w:color="auto"/>
        <w:right w:val="none" w:sz="0" w:space="0" w:color="auto"/>
      </w:divBdr>
    </w:div>
    <w:div w:id="604964797">
      <w:marLeft w:val="0"/>
      <w:marRight w:val="0"/>
      <w:marTop w:val="0"/>
      <w:marBottom w:val="0"/>
      <w:divBdr>
        <w:top w:val="none" w:sz="0" w:space="0" w:color="auto"/>
        <w:left w:val="none" w:sz="0" w:space="0" w:color="auto"/>
        <w:bottom w:val="none" w:sz="0" w:space="0" w:color="auto"/>
        <w:right w:val="none" w:sz="0" w:space="0" w:color="auto"/>
      </w:divBdr>
    </w:div>
    <w:div w:id="6049647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thorndike.nhs.uk" TargetMode="External"/><Relationship Id="rId2" Type="http://schemas.openxmlformats.org/officeDocument/2006/relationships/image" Target="http://www.thorndike.demon.co.uk/gifs/thorn.gif" TargetMode="External"/><Relationship Id="rId1" Type="http://schemas.openxmlformats.org/officeDocument/2006/relationships/image" Target="media/image1.png"/><Relationship Id="rId4" Type="http://schemas.openxmlformats.org/officeDocument/2006/relationships/hyperlink" Target="mailto:thorndike@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MedwayPCT</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gordon</dc:creator>
  <cp:lastModifiedBy>Lisa Dedman</cp:lastModifiedBy>
  <cp:revision>2</cp:revision>
  <cp:lastPrinted>2020-02-04T10:34:00Z</cp:lastPrinted>
  <dcterms:created xsi:type="dcterms:W3CDTF">2021-04-28T08:41:00Z</dcterms:created>
  <dcterms:modified xsi:type="dcterms:W3CDTF">2021-04-28T08:41:00Z</dcterms:modified>
</cp:coreProperties>
</file>