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8B" w:rsidRPr="00316144" w:rsidRDefault="00316144" w:rsidP="00E3458B">
      <w:pPr>
        <w:jc w:val="center"/>
        <w:rPr>
          <w:rFonts w:ascii="Arial" w:hAnsi="Arial" w:cs="Arial"/>
          <w:b/>
          <w:sz w:val="24"/>
          <w:szCs w:val="24"/>
        </w:rPr>
      </w:pPr>
      <w:r w:rsidRPr="00316144">
        <w:rPr>
          <w:rFonts w:ascii="Arial" w:hAnsi="Arial" w:cs="Arial"/>
          <w:b/>
          <w:sz w:val="24"/>
          <w:szCs w:val="24"/>
        </w:rPr>
        <w:t xml:space="preserve">Thorndike Medical Centre                                                                                             Patient Participation Group                                                                                </w:t>
      </w:r>
      <w:r w:rsidR="002F47DF">
        <w:rPr>
          <w:rFonts w:ascii="Arial" w:hAnsi="Arial" w:cs="Arial"/>
          <w:b/>
          <w:sz w:val="24"/>
          <w:szCs w:val="24"/>
        </w:rPr>
        <w:t xml:space="preserve">           Minutes of the ANNUAL</w:t>
      </w:r>
      <w:r w:rsidR="005D4AA2">
        <w:rPr>
          <w:rFonts w:ascii="Arial" w:hAnsi="Arial" w:cs="Arial"/>
          <w:b/>
          <w:sz w:val="24"/>
          <w:szCs w:val="24"/>
        </w:rPr>
        <w:t xml:space="preserve"> GENERAL MEETING 2016</w:t>
      </w:r>
      <w:r w:rsidR="00E3458B">
        <w:rPr>
          <w:rFonts w:ascii="Arial" w:hAnsi="Arial" w:cs="Arial"/>
          <w:b/>
          <w:sz w:val="24"/>
          <w:szCs w:val="24"/>
        </w:rPr>
        <w:t xml:space="preserve">                                                 </w:t>
      </w:r>
      <w:r w:rsidR="005D4AA2">
        <w:rPr>
          <w:rFonts w:ascii="Arial" w:hAnsi="Arial" w:cs="Arial"/>
          <w:b/>
          <w:sz w:val="24"/>
          <w:szCs w:val="24"/>
        </w:rPr>
        <w:t xml:space="preserve">       held on 22 September 2016</w:t>
      </w:r>
    </w:p>
    <w:p w:rsidR="004D3373" w:rsidRDefault="00A252BF" w:rsidP="00A252BF">
      <w:pPr>
        <w:rPr>
          <w:rFonts w:ascii="Arial" w:hAnsi="Arial" w:cs="Arial"/>
          <w:sz w:val="24"/>
          <w:szCs w:val="24"/>
        </w:rPr>
      </w:pPr>
      <w:proofErr w:type="gramStart"/>
      <w:r>
        <w:rPr>
          <w:rFonts w:ascii="Arial" w:hAnsi="Arial" w:cs="Arial"/>
          <w:b/>
          <w:sz w:val="24"/>
          <w:szCs w:val="24"/>
        </w:rPr>
        <w:t>Present</w:t>
      </w:r>
      <w:r>
        <w:rPr>
          <w:rFonts w:ascii="Arial" w:hAnsi="Arial" w:cs="Arial"/>
          <w:sz w:val="24"/>
          <w:szCs w:val="24"/>
        </w:rPr>
        <w:t xml:space="preserve"> </w:t>
      </w:r>
      <w:r w:rsidR="007141BC">
        <w:rPr>
          <w:rFonts w:ascii="Arial" w:hAnsi="Arial" w:cs="Arial"/>
          <w:sz w:val="24"/>
          <w:szCs w:val="24"/>
        </w:rPr>
        <w:t>:</w:t>
      </w:r>
      <w:proofErr w:type="gramEnd"/>
    </w:p>
    <w:p w:rsidR="002116F4" w:rsidRDefault="00F27EBE" w:rsidP="000049B2">
      <w:pPr>
        <w:spacing w:after="0"/>
        <w:rPr>
          <w:rFonts w:ascii="Arial" w:hAnsi="Arial" w:cs="Arial"/>
          <w:sz w:val="24"/>
          <w:szCs w:val="24"/>
        </w:rPr>
      </w:pPr>
      <w:r>
        <w:rPr>
          <w:rFonts w:ascii="Arial" w:hAnsi="Arial" w:cs="Arial"/>
          <w:sz w:val="24"/>
          <w:szCs w:val="24"/>
        </w:rPr>
        <w:t xml:space="preserve">Nicola </w:t>
      </w:r>
      <w:r w:rsidR="002F47DF">
        <w:rPr>
          <w:rFonts w:ascii="Arial" w:hAnsi="Arial" w:cs="Arial"/>
          <w:sz w:val="24"/>
          <w:szCs w:val="24"/>
        </w:rPr>
        <w:t>Porter</w:t>
      </w:r>
      <w:r>
        <w:rPr>
          <w:rFonts w:ascii="Arial" w:hAnsi="Arial" w:cs="Arial"/>
          <w:sz w:val="24"/>
          <w:szCs w:val="24"/>
        </w:rPr>
        <w:t xml:space="preserve"> – N</w:t>
      </w:r>
      <w:r w:rsidR="002F47DF">
        <w:rPr>
          <w:rFonts w:ascii="Arial" w:hAnsi="Arial" w:cs="Arial"/>
          <w:sz w:val="24"/>
          <w:szCs w:val="24"/>
        </w:rPr>
        <w:t>P</w:t>
      </w:r>
      <w:r w:rsidR="00CA32C9">
        <w:rPr>
          <w:rFonts w:ascii="Arial" w:hAnsi="Arial" w:cs="Arial"/>
          <w:sz w:val="24"/>
          <w:szCs w:val="24"/>
        </w:rPr>
        <w:t xml:space="preserve">                                                                         </w:t>
      </w:r>
      <w:r w:rsidR="00102FD0">
        <w:rPr>
          <w:rFonts w:ascii="Arial" w:hAnsi="Arial" w:cs="Arial"/>
          <w:sz w:val="24"/>
          <w:szCs w:val="24"/>
        </w:rPr>
        <w:t xml:space="preserve">                          </w:t>
      </w:r>
      <w:r w:rsidR="00CA32C9">
        <w:rPr>
          <w:rFonts w:ascii="Arial" w:hAnsi="Arial" w:cs="Arial"/>
          <w:sz w:val="24"/>
          <w:szCs w:val="24"/>
        </w:rPr>
        <w:t xml:space="preserve">                                                                                             </w:t>
      </w:r>
      <w:r w:rsidR="004D3373">
        <w:rPr>
          <w:rFonts w:ascii="Arial" w:hAnsi="Arial" w:cs="Arial"/>
          <w:sz w:val="24"/>
          <w:szCs w:val="24"/>
        </w:rPr>
        <w:t xml:space="preserve">    </w:t>
      </w:r>
      <w:r w:rsidR="007141BC">
        <w:rPr>
          <w:rFonts w:ascii="Arial" w:hAnsi="Arial" w:cs="Arial"/>
          <w:sz w:val="24"/>
          <w:szCs w:val="24"/>
        </w:rPr>
        <w:t xml:space="preserve">        </w:t>
      </w:r>
      <w:r w:rsidR="00102FD0">
        <w:rPr>
          <w:rFonts w:ascii="Arial" w:hAnsi="Arial" w:cs="Arial"/>
          <w:sz w:val="24"/>
          <w:szCs w:val="24"/>
        </w:rPr>
        <w:t xml:space="preserve">                                                                                </w:t>
      </w:r>
      <w:r w:rsidR="004D3373">
        <w:rPr>
          <w:rFonts w:ascii="Arial" w:hAnsi="Arial" w:cs="Arial"/>
          <w:sz w:val="24"/>
          <w:szCs w:val="24"/>
        </w:rPr>
        <w:t xml:space="preserve">          </w:t>
      </w:r>
      <w:r w:rsidR="00102FD0">
        <w:rPr>
          <w:rFonts w:ascii="Arial" w:hAnsi="Arial" w:cs="Arial"/>
          <w:sz w:val="24"/>
          <w:szCs w:val="24"/>
        </w:rPr>
        <w:t xml:space="preserve">                                                                                   </w:t>
      </w:r>
      <w:r>
        <w:rPr>
          <w:rFonts w:ascii="Arial" w:hAnsi="Arial" w:cs="Arial"/>
          <w:sz w:val="24"/>
          <w:szCs w:val="24"/>
        </w:rPr>
        <w:t xml:space="preserve">               </w:t>
      </w:r>
    </w:p>
    <w:p w:rsidR="00F27EBE" w:rsidRDefault="00F27EBE" w:rsidP="000049B2">
      <w:pPr>
        <w:spacing w:after="0"/>
        <w:rPr>
          <w:rFonts w:ascii="Arial" w:hAnsi="Arial" w:cs="Arial"/>
          <w:sz w:val="24"/>
          <w:szCs w:val="24"/>
        </w:rPr>
      </w:pPr>
      <w:r>
        <w:rPr>
          <w:rFonts w:ascii="Arial" w:hAnsi="Arial" w:cs="Arial"/>
          <w:sz w:val="24"/>
          <w:szCs w:val="24"/>
        </w:rPr>
        <w:t xml:space="preserve">Ann </w:t>
      </w:r>
      <w:proofErr w:type="spellStart"/>
      <w:r>
        <w:rPr>
          <w:rFonts w:ascii="Arial" w:hAnsi="Arial" w:cs="Arial"/>
          <w:sz w:val="24"/>
          <w:szCs w:val="24"/>
        </w:rPr>
        <w:t>Whybrow</w:t>
      </w:r>
      <w:proofErr w:type="spellEnd"/>
      <w:r>
        <w:rPr>
          <w:rFonts w:ascii="Arial" w:hAnsi="Arial" w:cs="Arial"/>
          <w:sz w:val="24"/>
          <w:szCs w:val="24"/>
        </w:rPr>
        <w:t xml:space="preserve"> – AW</w:t>
      </w:r>
    </w:p>
    <w:p w:rsidR="002F47DF" w:rsidRDefault="002F47DF" w:rsidP="000049B2">
      <w:pPr>
        <w:spacing w:after="0"/>
        <w:rPr>
          <w:rFonts w:ascii="Arial" w:hAnsi="Arial" w:cs="Arial"/>
          <w:sz w:val="24"/>
          <w:szCs w:val="24"/>
        </w:rPr>
      </w:pPr>
      <w:r>
        <w:rPr>
          <w:rFonts w:ascii="Arial" w:hAnsi="Arial" w:cs="Arial"/>
          <w:sz w:val="24"/>
          <w:szCs w:val="24"/>
        </w:rPr>
        <w:t>Elizabeth Boucher – EB</w:t>
      </w:r>
    </w:p>
    <w:p w:rsidR="005D4AA2" w:rsidRDefault="005D4AA2" w:rsidP="005D4AA2">
      <w:pPr>
        <w:spacing w:after="0"/>
        <w:rPr>
          <w:rFonts w:ascii="Arial" w:hAnsi="Arial" w:cs="Arial"/>
          <w:sz w:val="24"/>
          <w:szCs w:val="24"/>
        </w:rPr>
      </w:pPr>
      <w:r>
        <w:rPr>
          <w:rFonts w:ascii="Arial" w:hAnsi="Arial" w:cs="Arial"/>
          <w:sz w:val="24"/>
          <w:szCs w:val="24"/>
        </w:rPr>
        <w:t>John Belfield – JB (Chair</w:t>
      </w:r>
    </w:p>
    <w:p w:rsidR="005D4AA2" w:rsidRDefault="005D4AA2" w:rsidP="005D4AA2">
      <w:pPr>
        <w:spacing w:after="0"/>
        <w:rPr>
          <w:rFonts w:ascii="Arial" w:hAnsi="Arial" w:cs="Arial"/>
          <w:sz w:val="24"/>
          <w:szCs w:val="24"/>
        </w:rPr>
      </w:pPr>
      <w:r>
        <w:rPr>
          <w:rFonts w:ascii="Arial" w:hAnsi="Arial" w:cs="Arial"/>
          <w:sz w:val="24"/>
          <w:szCs w:val="24"/>
        </w:rPr>
        <w:t>Graeme Brown – GB</w:t>
      </w:r>
    </w:p>
    <w:p w:rsidR="007B2C51" w:rsidRPr="00B5367C" w:rsidRDefault="007B2C51" w:rsidP="005D4AA2">
      <w:pPr>
        <w:spacing w:after="0"/>
        <w:rPr>
          <w:rFonts w:ascii="Arial" w:hAnsi="Arial" w:cs="Arial"/>
          <w:sz w:val="24"/>
          <w:szCs w:val="24"/>
        </w:rPr>
      </w:pPr>
      <w:r>
        <w:rPr>
          <w:rFonts w:ascii="Arial" w:hAnsi="Arial" w:cs="Arial"/>
          <w:sz w:val="24"/>
          <w:szCs w:val="24"/>
        </w:rPr>
        <w:t>Theresa Baker – TB (Practice Manager)</w:t>
      </w:r>
    </w:p>
    <w:p w:rsidR="005D4AA2" w:rsidRDefault="005D4AA2" w:rsidP="005D4AA2">
      <w:pPr>
        <w:spacing w:after="0"/>
        <w:rPr>
          <w:rFonts w:ascii="Arial" w:hAnsi="Arial" w:cs="Arial"/>
          <w:color w:val="FF0000"/>
          <w:sz w:val="24"/>
          <w:szCs w:val="24"/>
        </w:rPr>
      </w:pPr>
    </w:p>
    <w:p w:rsidR="005D4AA2" w:rsidRPr="00AC4896" w:rsidRDefault="005D4AA2" w:rsidP="005D4AA2">
      <w:pPr>
        <w:spacing w:after="0"/>
        <w:rPr>
          <w:rFonts w:ascii="Arial" w:hAnsi="Arial" w:cs="Arial"/>
          <w:b/>
          <w:sz w:val="24"/>
          <w:szCs w:val="24"/>
        </w:rPr>
      </w:pPr>
      <w:r w:rsidRPr="00AC4896">
        <w:rPr>
          <w:rFonts w:ascii="Arial" w:hAnsi="Arial" w:cs="Arial"/>
          <w:b/>
          <w:sz w:val="24"/>
          <w:szCs w:val="24"/>
        </w:rPr>
        <w:t>NOTE</w:t>
      </w:r>
    </w:p>
    <w:p w:rsidR="005D4AA2" w:rsidRPr="005D4AA2" w:rsidRDefault="005D4AA2" w:rsidP="005D4AA2">
      <w:pPr>
        <w:spacing w:after="0"/>
        <w:rPr>
          <w:rFonts w:ascii="Arial" w:hAnsi="Arial" w:cs="Arial"/>
          <w:sz w:val="24"/>
          <w:szCs w:val="24"/>
        </w:rPr>
      </w:pPr>
      <w:r>
        <w:rPr>
          <w:rFonts w:ascii="Arial" w:hAnsi="Arial" w:cs="Arial"/>
          <w:sz w:val="24"/>
          <w:szCs w:val="24"/>
        </w:rPr>
        <w:t>Last year it had been agreed that the AGM should be widely advertised in both surgeries</w:t>
      </w:r>
      <w:r w:rsidR="00B5367C">
        <w:rPr>
          <w:rFonts w:ascii="Arial" w:hAnsi="Arial" w:cs="Arial"/>
          <w:sz w:val="24"/>
          <w:szCs w:val="24"/>
        </w:rPr>
        <w:t xml:space="preserve"> and held on a weekday afternoon, to attract patients’ attendance</w:t>
      </w:r>
      <w:r>
        <w:rPr>
          <w:rFonts w:ascii="Arial" w:hAnsi="Arial" w:cs="Arial"/>
          <w:sz w:val="24"/>
          <w:szCs w:val="24"/>
        </w:rPr>
        <w:t>.  For the same rea</w:t>
      </w:r>
      <w:r w:rsidR="00B5367C">
        <w:rPr>
          <w:rFonts w:ascii="Arial" w:hAnsi="Arial" w:cs="Arial"/>
          <w:sz w:val="24"/>
          <w:szCs w:val="24"/>
        </w:rPr>
        <w:t xml:space="preserve">son, </w:t>
      </w:r>
      <w:r>
        <w:rPr>
          <w:rFonts w:ascii="Arial" w:hAnsi="Arial" w:cs="Arial"/>
          <w:sz w:val="24"/>
          <w:szCs w:val="24"/>
        </w:rPr>
        <w:t xml:space="preserve">surgery </w:t>
      </w:r>
      <w:r w:rsidR="00B5367C">
        <w:rPr>
          <w:rFonts w:ascii="Arial" w:hAnsi="Arial" w:cs="Arial"/>
          <w:sz w:val="24"/>
          <w:szCs w:val="24"/>
        </w:rPr>
        <w:t xml:space="preserve">staff </w:t>
      </w:r>
      <w:r>
        <w:rPr>
          <w:rFonts w:ascii="Arial" w:hAnsi="Arial" w:cs="Arial"/>
          <w:sz w:val="24"/>
          <w:szCs w:val="24"/>
        </w:rPr>
        <w:t>agreed to do short presentations during the first hour on “A day in the Life of ….</w:t>
      </w:r>
      <w:proofErr w:type="gramStart"/>
      <w:r>
        <w:rPr>
          <w:rFonts w:ascii="Arial" w:hAnsi="Arial" w:cs="Arial"/>
          <w:sz w:val="24"/>
          <w:szCs w:val="24"/>
        </w:rPr>
        <w:t>”.</w:t>
      </w:r>
      <w:proofErr w:type="gramEnd"/>
      <w:r>
        <w:rPr>
          <w:rFonts w:ascii="Arial" w:hAnsi="Arial" w:cs="Arial"/>
          <w:sz w:val="24"/>
          <w:szCs w:val="24"/>
        </w:rPr>
        <w:t xml:space="preserve">  Unfortunately, although some patients had been spoken to and given a commitment to attend the meeting, none came.  However, the Practice Manager, Advanced Nurse Practitioner, Health Care Assistant and the Reception Manager all talked about their role to the PPG.  Thanks to them for their commitment to this meeting.</w:t>
      </w:r>
    </w:p>
    <w:p w:rsidR="002F47DF" w:rsidRDefault="002F47DF" w:rsidP="000049B2">
      <w:pPr>
        <w:spacing w:after="0"/>
        <w:rPr>
          <w:rFonts w:ascii="Arial" w:hAnsi="Arial" w:cs="Arial"/>
          <w:sz w:val="24"/>
          <w:szCs w:val="24"/>
        </w:rPr>
      </w:pPr>
    </w:p>
    <w:p w:rsidR="004D3373" w:rsidRDefault="00CA32C9" w:rsidP="000049B2">
      <w:pPr>
        <w:spacing w:after="0"/>
        <w:rPr>
          <w:rFonts w:ascii="Arial" w:hAnsi="Arial" w:cs="Arial"/>
          <w:sz w:val="24"/>
          <w:szCs w:val="24"/>
        </w:rPr>
      </w:pPr>
      <w:r>
        <w:rPr>
          <w:rFonts w:ascii="Arial" w:hAnsi="Arial" w:cs="Arial"/>
          <w:sz w:val="24"/>
          <w:szCs w:val="24"/>
        </w:rPr>
        <w:t xml:space="preserve">  </w:t>
      </w:r>
      <w:r w:rsidR="004D3373">
        <w:rPr>
          <w:rFonts w:ascii="Arial" w:hAnsi="Arial" w:cs="Arial"/>
          <w:sz w:val="24"/>
          <w:szCs w:val="24"/>
        </w:rPr>
        <w:t xml:space="preserve">                                                                                     </w:t>
      </w:r>
      <w:r w:rsidR="007141BC">
        <w:rPr>
          <w:rFonts w:ascii="Arial" w:hAnsi="Arial" w:cs="Arial"/>
          <w:sz w:val="24"/>
          <w:szCs w:val="24"/>
        </w:rPr>
        <w:t xml:space="preserve">            </w:t>
      </w:r>
      <w:r w:rsidR="004D3373">
        <w:rPr>
          <w:rFonts w:ascii="Arial" w:hAnsi="Arial" w:cs="Arial"/>
          <w:sz w:val="24"/>
          <w:szCs w:val="24"/>
        </w:rPr>
        <w:t xml:space="preserve">                                                                                            </w:t>
      </w:r>
    </w:p>
    <w:p w:rsidR="00A252BF" w:rsidRPr="00102FD0" w:rsidRDefault="004D3373" w:rsidP="00A252BF">
      <w:pPr>
        <w:rPr>
          <w:rFonts w:ascii="Arial" w:hAnsi="Arial" w:cs="Arial"/>
          <w:sz w:val="24"/>
          <w:szCs w:val="24"/>
        </w:rPr>
      </w:pPr>
      <w:r>
        <w:rPr>
          <w:rFonts w:ascii="Arial" w:hAnsi="Arial" w:cs="Arial"/>
          <w:sz w:val="24"/>
          <w:szCs w:val="24"/>
        </w:rPr>
        <w:t xml:space="preserve">                                                       </w:t>
      </w:r>
      <w:r w:rsidR="00A252BF">
        <w:rPr>
          <w:rFonts w:ascii="Arial" w:hAnsi="Arial" w:cs="Arial"/>
          <w:sz w:val="24"/>
          <w:szCs w:val="24"/>
        </w:rPr>
        <w:tab/>
      </w:r>
      <w:r w:rsidR="00A252BF">
        <w:rPr>
          <w:rFonts w:ascii="Arial" w:hAnsi="Arial" w:cs="Arial"/>
          <w:sz w:val="24"/>
          <w:szCs w:val="24"/>
        </w:rPr>
        <w:tab/>
      </w:r>
      <w:r w:rsidR="00A252BF">
        <w:rPr>
          <w:rFonts w:ascii="Arial" w:hAnsi="Arial" w:cs="Arial"/>
          <w:sz w:val="24"/>
          <w:szCs w:val="24"/>
        </w:rPr>
        <w:tab/>
      </w:r>
      <w:r w:rsidR="00A252BF">
        <w:rPr>
          <w:rFonts w:ascii="Arial" w:hAnsi="Arial" w:cs="Arial"/>
          <w:sz w:val="24"/>
          <w:szCs w:val="24"/>
        </w:rPr>
        <w:tab/>
      </w:r>
      <w:r w:rsidR="00A252BF">
        <w:rPr>
          <w:rFonts w:ascii="Arial" w:hAnsi="Arial" w:cs="Arial"/>
          <w:sz w:val="24"/>
          <w:szCs w:val="24"/>
        </w:rPr>
        <w:tab/>
      </w:r>
      <w:r w:rsidR="00A252BF">
        <w:rPr>
          <w:rFonts w:ascii="Arial" w:hAnsi="Arial" w:cs="Arial"/>
          <w:sz w:val="24"/>
          <w:szCs w:val="24"/>
        </w:rPr>
        <w:tab/>
      </w:r>
      <w:r w:rsidR="00A252BF" w:rsidRPr="00A252BF">
        <w:rPr>
          <w:rFonts w:ascii="Arial" w:hAnsi="Arial" w:cs="Arial"/>
          <w:b/>
          <w:sz w:val="24"/>
          <w:szCs w:val="24"/>
        </w:rPr>
        <w:t xml:space="preserve">      ACTION</w:t>
      </w:r>
    </w:p>
    <w:tbl>
      <w:tblPr>
        <w:tblStyle w:val="TableGrid"/>
        <w:tblW w:w="0" w:type="auto"/>
        <w:tblLook w:val="04A0" w:firstRow="1" w:lastRow="0" w:firstColumn="1" w:lastColumn="0" w:noHBand="0" w:noVBand="1"/>
      </w:tblPr>
      <w:tblGrid>
        <w:gridCol w:w="576"/>
        <w:gridCol w:w="7479"/>
        <w:gridCol w:w="1521"/>
      </w:tblGrid>
      <w:tr w:rsidR="00A252BF" w:rsidTr="00A718D2">
        <w:trPr>
          <w:trHeight w:val="1313"/>
        </w:trPr>
        <w:tc>
          <w:tcPr>
            <w:tcW w:w="576" w:type="dxa"/>
          </w:tcPr>
          <w:p w:rsidR="003F04BC" w:rsidRDefault="00A252BF" w:rsidP="00A252BF">
            <w:pPr>
              <w:rPr>
                <w:rFonts w:ascii="Arial" w:hAnsi="Arial" w:cs="Arial"/>
                <w:sz w:val="24"/>
                <w:szCs w:val="24"/>
              </w:rPr>
            </w:pPr>
            <w:r>
              <w:rPr>
                <w:rFonts w:ascii="Arial" w:hAnsi="Arial" w:cs="Arial"/>
                <w:sz w:val="24"/>
                <w:szCs w:val="24"/>
              </w:rPr>
              <w:t xml:space="preserve"> </w:t>
            </w:r>
          </w:p>
          <w:p w:rsidR="00A252BF" w:rsidRDefault="00A252BF" w:rsidP="00A252BF">
            <w:pPr>
              <w:rPr>
                <w:rFonts w:ascii="Arial" w:hAnsi="Arial" w:cs="Arial"/>
                <w:sz w:val="24"/>
                <w:szCs w:val="24"/>
              </w:rPr>
            </w:pPr>
            <w:r>
              <w:rPr>
                <w:rFonts w:ascii="Arial" w:hAnsi="Arial" w:cs="Arial"/>
                <w:sz w:val="24"/>
                <w:szCs w:val="24"/>
              </w:rPr>
              <w:t>1.</w:t>
            </w:r>
          </w:p>
          <w:p w:rsidR="00A252BF" w:rsidRDefault="00A252BF" w:rsidP="00A252BF">
            <w:pPr>
              <w:rPr>
                <w:rFonts w:ascii="Arial" w:hAnsi="Arial" w:cs="Arial"/>
                <w:sz w:val="24"/>
                <w:szCs w:val="24"/>
              </w:rPr>
            </w:pPr>
          </w:p>
        </w:tc>
        <w:tc>
          <w:tcPr>
            <w:tcW w:w="7479" w:type="dxa"/>
          </w:tcPr>
          <w:p w:rsidR="005D16F2" w:rsidRDefault="005D16F2" w:rsidP="00A60E2F">
            <w:pPr>
              <w:rPr>
                <w:rFonts w:ascii="Arial" w:hAnsi="Arial" w:cs="Arial"/>
                <w:sz w:val="24"/>
                <w:szCs w:val="24"/>
              </w:rPr>
            </w:pPr>
          </w:p>
          <w:p w:rsidR="00B64296" w:rsidRDefault="00B64296" w:rsidP="00A60E2F">
            <w:pPr>
              <w:rPr>
                <w:rFonts w:ascii="Arial" w:hAnsi="Arial" w:cs="Arial"/>
                <w:b/>
                <w:sz w:val="24"/>
                <w:szCs w:val="24"/>
              </w:rPr>
            </w:pPr>
            <w:r>
              <w:rPr>
                <w:rFonts w:ascii="Arial" w:hAnsi="Arial" w:cs="Arial"/>
                <w:b/>
                <w:sz w:val="24"/>
                <w:szCs w:val="24"/>
              </w:rPr>
              <w:t>Members Present</w:t>
            </w:r>
          </w:p>
          <w:p w:rsidR="00B64296" w:rsidRDefault="00B64296" w:rsidP="00A60E2F">
            <w:pPr>
              <w:rPr>
                <w:rFonts w:ascii="Arial" w:hAnsi="Arial" w:cs="Arial"/>
                <w:sz w:val="24"/>
                <w:szCs w:val="24"/>
              </w:rPr>
            </w:pPr>
          </w:p>
          <w:p w:rsidR="00B64296" w:rsidRDefault="00B64296" w:rsidP="00A60E2F">
            <w:pPr>
              <w:rPr>
                <w:rFonts w:ascii="Arial" w:hAnsi="Arial" w:cs="Arial"/>
                <w:sz w:val="24"/>
                <w:szCs w:val="24"/>
              </w:rPr>
            </w:pPr>
            <w:r>
              <w:rPr>
                <w:rFonts w:ascii="Arial" w:hAnsi="Arial" w:cs="Arial"/>
                <w:sz w:val="24"/>
                <w:szCs w:val="24"/>
              </w:rPr>
              <w:t>As listed above</w:t>
            </w:r>
          </w:p>
          <w:p w:rsidR="00B64296" w:rsidRDefault="00B64296" w:rsidP="00A60E2F">
            <w:pPr>
              <w:rPr>
                <w:rFonts w:ascii="Arial" w:hAnsi="Arial" w:cs="Arial"/>
                <w:sz w:val="24"/>
                <w:szCs w:val="24"/>
              </w:rPr>
            </w:pPr>
          </w:p>
          <w:p w:rsidR="00B64296" w:rsidRPr="00B64296" w:rsidRDefault="00B64296" w:rsidP="00A60E2F">
            <w:pPr>
              <w:rPr>
                <w:rFonts w:ascii="Arial" w:hAnsi="Arial" w:cs="Arial"/>
                <w:sz w:val="24"/>
                <w:szCs w:val="24"/>
              </w:rPr>
            </w:pPr>
          </w:p>
        </w:tc>
        <w:tc>
          <w:tcPr>
            <w:tcW w:w="1521" w:type="dxa"/>
          </w:tcPr>
          <w:p w:rsidR="00A252BF" w:rsidRDefault="00A252BF" w:rsidP="00A252BF">
            <w:pPr>
              <w:rPr>
                <w:rFonts w:ascii="Arial" w:hAnsi="Arial" w:cs="Arial"/>
                <w:sz w:val="24"/>
                <w:szCs w:val="24"/>
              </w:rPr>
            </w:pPr>
          </w:p>
          <w:p w:rsidR="005552DC" w:rsidRDefault="005552DC" w:rsidP="00A252BF">
            <w:pPr>
              <w:rPr>
                <w:rFonts w:ascii="Arial" w:hAnsi="Arial" w:cs="Arial"/>
                <w:sz w:val="24"/>
                <w:szCs w:val="24"/>
              </w:rPr>
            </w:pPr>
          </w:p>
          <w:p w:rsidR="005552DC" w:rsidRDefault="005552DC" w:rsidP="00A252BF">
            <w:pPr>
              <w:rPr>
                <w:rFonts w:ascii="Arial" w:hAnsi="Arial" w:cs="Arial"/>
                <w:sz w:val="24"/>
                <w:szCs w:val="24"/>
              </w:rPr>
            </w:pPr>
          </w:p>
          <w:p w:rsidR="00073D0C" w:rsidRDefault="00073D0C" w:rsidP="00A252BF">
            <w:pPr>
              <w:rPr>
                <w:rFonts w:ascii="Arial" w:hAnsi="Arial" w:cs="Arial"/>
                <w:sz w:val="24"/>
                <w:szCs w:val="24"/>
              </w:rPr>
            </w:pPr>
          </w:p>
        </w:tc>
      </w:tr>
      <w:tr w:rsidR="00A252BF" w:rsidTr="00CD142F">
        <w:tc>
          <w:tcPr>
            <w:tcW w:w="576" w:type="dxa"/>
            <w:tcBorders>
              <w:bottom w:val="nil"/>
            </w:tcBorders>
          </w:tcPr>
          <w:p w:rsidR="003F04BC" w:rsidRDefault="003F04BC" w:rsidP="00A252BF">
            <w:pPr>
              <w:rPr>
                <w:rFonts w:ascii="Arial" w:hAnsi="Arial" w:cs="Arial"/>
                <w:sz w:val="24"/>
                <w:szCs w:val="24"/>
              </w:rPr>
            </w:pPr>
          </w:p>
          <w:p w:rsidR="00A252BF" w:rsidRDefault="002246A6" w:rsidP="00A252BF">
            <w:pPr>
              <w:rPr>
                <w:rFonts w:ascii="Arial" w:hAnsi="Arial" w:cs="Arial"/>
                <w:sz w:val="24"/>
                <w:szCs w:val="24"/>
              </w:rPr>
            </w:pPr>
            <w:r>
              <w:rPr>
                <w:rFonts w:ascii="Arial" w:hAnsi="Arial" w:cs="Arial"/>
                <w:sz w:val="24"/>
                <w:szCs w:val="24"/>
              </w:rPr>
              <w:t xml:space="preserve"> 2.</w:t>
            </w:r>
          </w:p>
        </w:tc>
        <w:tc>
          <w:tcPr>
            <w:tcW w:w="7479" w:type="dxa"/>
            <w:tcBorders>
              <w:bottom w:val="nil"/>
            </w:tcBorders>
          </w:tcPr>
          <w:p w:rsidR="003F04BC" w:rsidRDefault="003F04BC" w:rsidP="00A252BF">
            <w:pPr>
              <w:rPr>
                <w:rFonts w:ascii="Arial" w:hAnsi="Arial" w:cs="Arial"/>
                <w:b/>
                <w:sz w:val="24"/>
                <w:szCs w:val="24"/>
              </w:rPr>
            </w:pPr>
          </w:p>
          <w:p w:rsidR="00A252BF" w:rsidRDefault="002246A6" w:rsidP="00A252BF">
            <w:pPr>
              <w:rPr>
                <w:rFonts w:ascii="Arial" w:hAnsi="Arial" w:cs="Arial"/>
                <w:b/>
                <w:sz w:val="24"/>
                <w:szCs w:val="24"/>
              </w:rPr>
            </w:pPr>
            <w:r w:rsidRPr="002246A6">
              <w:rPr>
                <w:rFonts w:ascii="Arial" w:hAnsi="Arial" w:cs="Arial"/>
                <w:b/>
                <w:sz w:val="24"/>
                <w:szCs w:val="24"/>
              </w:rPr>
              <w:t>Apologies</w:t>
            </w:r>
          </w:p>
          <w:p w:rsidR="002246A6" w:rsidRDefault="002246A6" w:rsidP="00A252BF">
            <w:pPr>
              <w:rPr>
                <w:rFonts w:ascii="Arial" w:hAnsi="Arial" w:cs="Arial"/>
                <w:b/>
                <w:sz w:val="24"/>
                <w:szCs w:val="24"/>
              </w:rPr>
            </w:pPr>
          </w:p>
          <w:p w:rsidR="00EC2FD0" w:rsidRDefault="00B063C0" w:rsidP="00073D0C">
            <w:pPr>
              <w:rPr>
                <w:rFonts w:ascii="Arial" w:hAnsi="Arial" w:cs="Arial"/>
                <w:sz w:val="24"/>
                <w:szCs w:val="24"/>
              </w:rPr>
            </w:pPr>
            <w:r>
              <w:rPr>
                <w:rFonts w:ascii="Arial" w:hAnsi="Arial" w:cs="Arial"/>
                <w:sz w:val="24"/>
                <w:szCs w:val="24"/>
              </w:rPr>
              <w:t xml:space="preserve">Received from </w:t>
            </w:r>
            <w:r w:rsidR="005D4AA2">
              <w:rPr>
                <w:rFonts w:ascii="Arial" w:hAnsi="Arial" w:cs="Arial"/>
                <w:sz w:val="24"/>
                <w:szCs w:val="24"/>
              </w:rPr>
              <w:t>MJ, RD, EC</w:t>
            </w:r>
          </w:p>
          <w:p w:rsidR="00B64296" w:rsidRPr="009143F2" w:rsidRDefault="00B64296" w:rsidP="00073D0C">
            <w:pPr>
              <w:rPr>
                <w:rFonts w:ascii="Arial" w:hAnsi="Arial" w:cs="Arial"/>
                <w:sz w:val="24"/>
                <w:szCs w:val="24"/>
              </w:rPr>
            </w:pPr>
          </w:p>
        </w:tc>
        <w:tc>
          <w:tcPr>
            <w:tcW w:w="1521" w:type="dxa"/>
            <w:tcBorders>
              <w:bottom w:val="nil"/>
            </w:tcBorders>
          </w:tcPr>
          <w:p w:rsidR="00A252BF" w:rsidRDefault="00A252BF" w:rsidP="00A252BF">
            <w:pPr>
              <w:rPr>
                <w:rFonts w:ascii="Arial" w:hAnsi="Arial" w:cs="Arial"/>
                <w:sz w:val="24"/>
                <w:szCs w:val="24"/>
              </w:rPr>
            </w:pPr>
          </w:p>
          <w:p w:rsidR="00CD142F" w:rsidRDefault="00CD142F" w:rsidP="00A252BF">
            <w:pPr>
              <w:rPr>
                <w:rFonts w:ascii="Arial" w:hAnsi="Arial" w:cs="Arial"/>
                <w:sz w:val="24"/>
                <w:szCs w:val="24"/>
              </w:rPr>
            </w:pPr>
          </w:p>
          <w:p w:rsidR="00CD142F" w:rsidRDefault="00CD142F" w:rsidP="00A252BF">
            <w:pPr>
              <w:rPr>
                <w:rFonts w:ascii="Arial" w:hAnsi="Arial" w:cs="Arial"/>
                <w:sz w:val="24"/>
                <w:szCs w:val="24"/>
              </w:rPr>
            </w:pPr>
          </w:p>
          <w:p w:rsidR="00CD142F" w:rsidRPr="00CD142F" w:rsidRDefault="00CD142F" w:rsidP="00A252BF">
            <w:pPr>
              <w:rPr>
                <w:rFonts w:ascii="Arial" w:hAnsi="Arial" w:cs="Arial"/>
                <w:b/>
                <w:sz w:val="24"/>
                <w:szCs w:val="24"/>
              </w:rPr>
            </w:pPr>
          </w:p>
        </w:tc>
      </w:tr>
      <w:tr w:rsidR="00D23547" w:rsidTr="00A718D2">
        <w:trPr>
          <w:trHeight w:val="66"/>
        </w:trPr>
        <w:tc>
          <w:tcPr>
            <w:tcW w:w="576" w:type="dxa"/>
            <w:tcBorders>
              <w:top w:val="nil"/>
            </w:tcBorders>
          </w:tcPr>
          <w:p w:rsidR="00D23547" w:rsidRDefault="00D23547" w:rsidP="00A252BF">
            <w:pPr>
              <w:rPr>
                <w:rFonts w:ascii="Arial" w:hAnsi="Arial" w:cs="Arial"/>
                <w:sz w:val="24"/>
                <w:szCs w:val="24"/>
              </w:rPr>
            </w:pPr>
          </w:p>
        </w:tc>
        <w:tc>
          <w:tcPr>
            <w:tcW w:w="9000" w:type="dxa"/>
            <w:gridSpan w:val="2"/>
            <w:tcBorders>
              <w:top w:val="nil"/>
            </w:tcBorders>
          </w:tcPr>
          <w:p w:rsidR="00C36378" w:rsidRPr="007831A7" w:rsidRDefault="00C36378" w:rsidP="00A252BF">
            <w:pPr>
              <w:rPr>
                <w:rFonts w:ascii="Arial" w:hAnsi="Arial" w:cs="Arial"/>
                <w:b/>
                <w:sz w:val="24"/>
                <w:szCs w:val="24"/>
              </w:rPr>
            </w:pPr>
          </w:p>
        </w:tc>
      </w:tr>
      <w:tr w:rsidR="003848D2" w:rsidTr="00160AF3">
        <w:trPr>
          <w:trHeight w:val="56"/>
        </w:trPr>
        <w:tc>
          <w:tcPr>
            <w:tcW w:w="576" w:type="dxa"/>
            <w:tcBorders>
              <w:top w:val="single" w:sz="4" w:space="0" w:color="auto"/>
            </w:tcBorders>
          </w:tcPr>
          <w:p w:rsidR="003848D2" w:rsidRPr="008718D6" w:rsidRDefault="003848D2" w:rsidP="008718D6">
            <w:pPr>
              <w:ind w:left="360"/>
              <w:rPr>
                <w:rFonts w:ascii="Arial" w:hAnsi="Arial" w:cs="Arial"/>
                <w:sz w:val="24"/>
                <w:szCs w:val="24"/>
              </w:rPr>
            </w:pPr>
          </w:p>
          <w:p w:rsidR="003848D2" w:rsidRPr="008718D6" w:rsidRDefault="004B6CF7" w:rsidP="0042416F">
            <w:pPr>
              <w:rPr>
                <w:rFonts w:ascii="Arial" w:hAnsi="Arial" w:cs="Arial"/>
                <w:sz w:val="24"/>
                <w:szCs w:val="24"/>
              </w:rPr>
            </w:pPr>
            <w:r w:rsidRPr="008718D6">
              <w:rPr>
                <w:rFonts w:ascii="Arial" w:hAnsi="Arial" w:cs="Arial"/>
                <w:sz w:val="24"/>
                <w:szCs w:val="24"/>
              </w:rPr>
              <w:t>3</w:t>
            </w:r>
            <w:r w:rsidR="003848D2" w:rsidRPr="008718D6">
              <w:rPr>
                <w:rFonts w:ascii="Arial" w:hAnsi="Arial" w:cs="Arial"/>
                <w:sz w:val="24"/>
                <w:szCs w:val="24"/>
              </w:rPr>
              <w:t xml:space="preserve">.  </w:t>
            </w:r>
          </w:p>
          <w:p w:rsidR="003848D2" w:rsidRDefault="003848D2" w:rsidP="008718D6">
            <w:pPr>
              <w:rPr>
                <w:rFonts w:ascii="Arial" w:hAnsi="Arial" w:cs="Arial"/>
                <w:sz w:val="24"/>
                <w:szCs w:val="24"/>
              </w:rPr>
            </w:pPr>
          </w:p>
          <w:p w:rsidR="003848D2" w:rsidRDefault="003848D2" w:rsidP="008718D6">
            <w:pPr>
              <w:rPr>
                <w:rFonts w:ascii="Arial" w:hAnsi="Arial" w:cs="Arial"/>
                <w:sz w:val="24"/>
                <w:szCs w:val="24"/>
              </w:rPr>
            </w:pPr>
          </w:p>
          <w:p w:rsidR="003848D2" w:rsidRDefault="003848D2" w:rsidP="008718D6">
            <w:pPr>
              <w:rPr>
                <w:rFonts w:ascii="Arial" w:hAnsi="Arial" w:cs="Arial"/>
                <w:sz w:val="24"/>
                <w:szCs w:val="24"/>
              </w:rPr>
            </w:pPr>
            <w:bookmarkStart w:id="0" w:name="_GoBack"/>
            <w:bookmarkEnd w:id="0"/>
          </w:p>
        </w:tc>
        <w:tc>
          <w:tcPr>
            <w:tcW w:w="7479" w:type="dxa"/>
            <w:tcBorders>
              <w:top w:val="single" w:sz="4" w:space="0" w:color="auto"/>
            </w:tcBorders>
          </w:tcPr>
          <w:p w:rsidR="003848D2" w:rsidRPr="008718D6" w:rsidRDefault="003848D2" w:rsidP="008718D6">
            <w:pPr>
              <w:ind w:left="360"/>
              <w:rPr>
                <w:rFonts w:ascii="Arial" w:hAnsi="Arial" w:cs="Arial"/>
                <w:b/>
                <w:sz w:val="24"/>
                <w:szCs w:val="24"/>
              </w:rPr>
            </w:pPr>
          </w:p>
          <w:p w:rsidR="005D16F2" w:rsidRDefault="001E4766" w:rsidP="00C003BE">
            <w:pPr>
              <w:rPr>
                <w:rFonts w:ascii="Arial" w:hAnsi="Arial" w:cs="Arial"/>
                <w:b/>
                <w:sz w:val="24"/>
                <w:szCs w:val="24"/>
              </w:rPr>
            </w:pPr>
            <w:r>
              <w:rPr>
                <w:rFonts w:ascii="Arial" w:hAnsi="Arial" w:cs="Arial"/>
                <w:b/>
                <w:sz w:val="24"/>
                <w:szCs w:val="24"/>
              </w:rPr>
              <w:t>Minutes of Last AGM</w:t>
            </w:r>
          </w:p>
          <w:p w:rsidR="001E4766" w:rsidRDefault="001E4766" w:rsidP="00C003BE">
            <w:pPr>
              <w:rPr>
                <w:rFonts w:ascii="Arial" w:hAnsi="Arial" w:cs="Arial"/>
                <w:b/>
                <w:sz w:val="24"/>
                <w:szCs w:val="24"/>
              </w:rPr>
            </w:pPr>
          </w:p>
          <w:p w:rsidR="008C6E39" w:rsidRPr="00D807F4" w:rsidRDefault="005D4AA2" w:rsidP="00011B56">
            <w:pPr>
              <w:rPr>
                <w:rFonts w:ascii="Arial" w:hAnsi="Arial" w:cs="Arial"/>
                <w:sz w:val="24"/>
                <w:szCs w:val="24"/>
              </w:rPr>
            </w:pPr>
            <w:r>
              <w:rPr>
                <w:rFonts w:ascii="Arial" w:hAnsi="Arial" w:cs="Arial"/>
                <w:sz w:val="24"/>
                <w:szCs w:val="24"/>
              </w:rPr>
              <w:t>These were p</w:t>
            </w:r>
            <w:r w:rsidR="00B90587">
              <w:rPr>
                <w:rFonts w:ascii="Arial" w:hAnsi="Arial" w:cs="Arial"/>
                <w:sz w:val="24"/>
                <w:szCs w:val="24"/>
              </w:rPr>
              <w:t>roposed as accurate</w:t>
            </w:r>
            <w:r>
              <w:rPr>
                <w:rFonts w:ascii="Arial" w:hAnsi="Arial" w:cs="Arial"/>
                <w:sz w:val="24"/>
                <w:szCs w:val="24"/>
              </w:rPr>
              <w:t xml:space="preserve"> by AW</w:t>
            </w:r>
            <w:r w:rsidR="001E4766">
              <w:rPr>
                <w:rFonts w:ascii="Arial" w:hAnsi="Arial" w:cs="Arial"/>
                <w:sz w:val="24"/>
                <w:szCs w:val="24"/>
              </w:rPr>
              <w:t xml:space="preserve"> and seconded by EB.</w:t>
            </w:r>
          </w:p>
        </w:tc>
        <w:tc>
          <w:tcPr>
            <w:tcW w:w="1521" w:type="dxa"/>
            <w:tcBorders>
              <w:top w:val="single" w:sz="4" w:space="0" w:color="auto"/>
            </w:tcBorders>
          </w:tcPr>
          <w:p w:rsidR="003848D2" w:rsidRPr="008718D6" w:rsidRDefault="003848D2" w:rsidP="008718D6">
            <w:pPr>
              <w:ind w:left="360"/>
              <w:rPr>
                <w:rFonts w:ascii="Arial" w:hAnsi="Arial" w:cs="Arial"/>
                <w:b/>
                <w:sz w:val="24"/>
                <w:szCs w:val="24"/>
              </w:rPr>
            </w:pPr>
          </w:p>
          <w:p w:rsidR="003848D2" w:rsidRDefault="003848D2" w:rsidP="008718D6">
            <w:pPr>
              <w:rPr>
                <w:rFonts w:ascii="Arial" w:hAnsi="Arial" w:cs="Arial"/>
                <w:b/>
                <w:sz w:val="24"/>
                <w:szCs w:val="24"/>
              </w:rPr>
            </w:pPr>
          </w:p>
          <w:p w:rsidR="00A718D2" w:rsidRPr="0045278D" w:rsidRDefault="00A718D2" w:rsidP="001E4766">
            <w:pPr>
              <w:rPr>
                <w:rFonts w:ascii="Arial" w:hAnsi="Arial" w:cs="Arial"/>
                <w:b/>
                <w:sz w:val="24"/>
                <w:szCs w:val="24"/>
              </w:rPr>
            </w:pPr>
          </w:p>
        </w:tc>
      </w:tr>
      <w:tr w:rsidR="003848D2" w:rsidTr="00745190">
        <w:trPr>
          <w:trHeight w:val="2024"/>
        </w:trPr>
        <w:tc>
          <w:tcPr>
            <w:tcW w:w="576" w:type="dxa"/>
          </w:tcPr>
          <w:p w:rsidR="003848D2" w:rsidRDefault="003848D2" w:rsidP="00A252BF">
            <w:pPr>
              <w:rPr>
                <w:rFonts w:ascii="Arial" w:hAnsi="Arial" w:cs="Arial"/>
                <w:sz w:val="24"/>
                <w:szCs w:val="24"/>
              </w:rPr>
            </w:pPr>
          </w:p>
          <w:p w:rsidR="003F04BC" w:rsidRDefault="0042416F" w:rsidP="00A252BF">
            <w:pPr>
              <w:rPr>
                <w:rFonts w:ascii="Arial" w:hAnsi="Arial" w:cs="Arial"/>
                <w:sz w:val="24"/>
                <w:szCs w:val="24"/>
              </w:rPr>
            </w:pPr>
            <w:r>
              <w:rPr>
                <w:rFonts w:ascii="Arial" w:hAnsi="Arial" w:cs="Arial"/>
                <w:sz w:val="24"/>
                <w:szCs w:val="24"/>
              </w:rPr>
              <w:t>4</w:t>
            </w:r>
            <w:r w:rsidR="003F04BC">
              <w:rPr>
                <w:rFonts w:ascii="Arial" w:hAnsi="Arial" w:cs="Arial"/>
                <w:sz w:val="24"/>
                <w:szCs w:val="24"/>
              </w:rPr>
              <w:t>.</w:t>
            </w:r>
          </w:p>
        </w:tc>
        <w:tc>
          <w:tcPr>
            <w:tcW w:w="7479" w:type="dxa"/>
          </w:tcPr>
          <w:p w:rsidR="003848D2" w:rsidRDefault="003848D2" w:rsidP="00A252BF">
            <w:pPr>
              <w:rPr>
                <w:rFonts w:ascii="Arial" w:hAnsi="Arial" w:cs="Arial"/>
                <w:b/>
                <w:sz w:val="24"/>
                <w:szCs w:val="24"/>
              </w:rPr>
            </w:pPr>
          </w:p>
          <w:p w:rsidR="00E41D51" w:rsidRDefault="00FF099E" w:rsidP="00FF099E">
            <w:pPr>
              <w:rPr>
                <w:rFonts w:ascii="Arial" w:hAnsi="Arial" w:cs="Arial"/>
                <w:b/>
                <w:sz w:val="24"/>
                <w:szCs w:val="24"/>
              </w:rPr>
            </w:pPr>
            <w:r w:rsidRPr="00FF099E">
              <w:rPr>
                <w:rFonts w:ascii="Arial" w:hAnsi="Arial" w:cs="Arial"/>
                <w:b/>
                <w:sz w:val="24"/>
                <w:szCs w:val="24"/>
              </w:rPr>
              <w:t>Outgoing Chair’s Report</w:t>
            </w:r>
          </w:p>
          <w:p w:rsidR="00FF099E" w:rsidRDefault="00FF099E" w:rsidP="00FF099E">
            <w:pPr>
              <w:rPr>
                <w:rFonts w:ascii="Arial" w:hAnsi="Arial" w:cs="Arial"/>
                <w:b/>
                <w:sz w:val="24"/>
                <w:szCs w:val="24"/>
              </w:rPr>
            </w:pPr>
          </w:p>
          <w:p w:rsidR="00FF099E" w:rsidRDefault="00B5367C" w:rsidP="00B5367C">
            <w:pPr>
              <w:rPr>
                <w:rFonts w:ascii="Arial" w:hAnsi="Arial" w:cs="Arial"/>
                <w:sz w:val="24"/>
                <w:szCs w:val="24"/>
              </w:rPr>
            </w:pPr>
            <w:r>
              <w:rPr>
                <w:rFonts w:ascii="Arial" w:hAnsi="Arial" w:cs="Arial"/>
                <w:sz w:val="24"/>
                <w:szCs w:val="24"/>
              </w:rPr>
              <w:t xml:space="preserve">This was </w:t>
            </w:r>
            <w:r w:rsidR="00A718D2">
              <w:rPr>
                <w:rFonts w:ascii="Arial" w:hAnsi="Arial" w:cs="Arial"/>
                <w:sz w:val="24"/>
                <w:szCs w:val="24"/>
              </w:rPr>
              <w:t>given or</w:t>
            </w:r>
            <w:r>
              <w:rPr>
                <w:rFonts w:ascii="Arial" w:hAnsi="Arial" w:cs="Arial"/>
                <w:sz w:val="24"/>
                <w:szCs w:val="24"/>
              </w:rPr>
              <w:t>ally by JB, w</w:t>
            </w:r>
            <w:r w:rsidR="007B2C51">
              <w:rPr>
                <w:rFonts w:ascii="Arial" w:hAnsi="Arial" w:cs="Arial"/>
                <w:sz w:val="24"/>
                <w:szCs w:val="24"/>
              </w:rPr>
              <w:t>ho has now resigned as</w:t>
            </w:r>
            <w:r>
              <w:rPr>
                <w:rFonts w:ascii="Arial" w:hAnsi="Arial" w:cs="Arial"/>
                <w:sz w:val="24"/>
                <w:szCs w:val="24"/>
              </w:rPr>
              <w:t xml:space="preserve"> chair of the group.  The main points to note were:</w:t>
            </w:r>
          </w:p>
          <w:p w:rsidR="00B5367C" w:rsidRDefault="00B5367C" w:rsidP="00B5367C">
            <w:pPr>
              <w:pStyle w:val="ListParagraph"/>
              <w:numPr>
                <w:ilvl w:val="0"/>
                <w:numId w:val="40"/>
              </w:numPr>
              <w:rPr>
                <w:rFonts w:ascii="Arial" w:hAnsi="Arial" w:cs="Arial"/>
                <w:sz w:val="24"/>
                <w:szCs w:val="24"/>
              </w:rPr>
            </w:pPr>
            <w:r>
              <w:rPr>
                <w:rFonts w:ascii="Arial" w:hAnsi="Arial" w:cs="Arial"/>
                <w:sz w:val="24"/>
                <w:szCs w:val="24"/>
              </w:rPr>
              <w:t xml:space="preserve">Compared with other PPGs, this group has a good relationship with staff.  </w:t>
            </w:r>
          </w:p>
          <w:p w:rsidR="00B5367C" w:rsidRDefault="00B5367C" w:rsidP="00B5367C">
            <w:pPr>
              <w:pStyle w:val="ListParagraph"/>
              <w:numPr>
                <w:ilvl w:val="0"/>
                <w:numId w:val="40"/>
              </w:numPr>
              <w:rPr>
                <w:rFonts w:ascii="Arial" w:hAnsi="Arial" w:cs="Arial"/>
                <w:sz w:val="24"/>
                <w:szCs w:val="24"/>
              </w:rPr>
            </w:pPr>
            <w:r>
              <w:rPr>
                <w:rFonts w:ascii="Arial" w:hAnsi="Arial" w:cs="Arial"/>
                <w:sz w:val="24"/>
                <w:szCs w:val="24"/>
              </w:rPr>
              <w:t xml:space="preserve">The year </w:t>
            </w:r>
            <w:r w:rsidR="007B2C51">
              <w:rPr>
                <w:rFonts w:ascii="Arial" w:hAnsi="Arial" w:cs="Arial"/>
                <w:sz w:val="24"/>
                <w:szCs w:val="24"/>
              </w:rPr>
              <w:t xml:space="preserve">in the surgery </w:t>
            </w:r>
            <w:r>
              <w:rPr>
                <w:rFonts w:ascii="Arial" w:hAnsi="Arial" w:cs="Arial"/>
                <w:sz w:val="24"/>
                <w:szCs w:val="24"/>
              </w:rPr>
              <w:t>has been blighted by ill health/lack of availability, particularly of clinicians.</w:t>
            </w:r>
          </w:p>
          <w:p w:rsidR="00B5367C" w:rsidRDefault="00B5367C" w:rsidP="00B5367C">
            <w:pPr>
              <w:pStyle w:val="ListParagraph"/>
              <w:numPr>
                <w:ilvl w:val="0"/>
                <w:numId w:val="40"/>
              </w:numPr>
              <w:rPr>
                <w:rFonts w:ascii="Arial" w:hAnsi="Arial" w:cs="Arial"/>
                <w:sz w:val="24"/>
                <w:szCs w:val="24"/>
              </w:rPr>
            </w:pPr>
            <w:r>
              <w:rPr>
                <w:rFonts w:ascii="Arial" w:hAnsi="Arial" w:cs="Arial"/>
                <w:sz w:val="24"/>
                <w:szCs w:val="24"/>
              </w:rPr>
              <w:t xml:space="preserve">GB has brought </w:t>
            </w:r>
            <w:r w:rsidR="00A718D2">
              <w:rPr>
                <w:rFonts w:ascii="Arial" w:hAnsi="Arial" w:cs="Arial"/>
                <w:sz w:val="24"/>
                <w:szCs w:val="24"/>
              </w:rPr>
              <w:t xml:space="preserve">energy </w:t>
            </w:r>
            <w:r w:rsidR="009E79ED">
              <w:rPr>
                <w:rFonts w:ascii="Arial" w:hAnsi="Arial" w:cs="Arial"/>
                <w:sz w:val="24"/>
                <w:szCs w:val="24"/>
              </w:rPr>
              <w:t>to the group and helped to plug gaps in the business plan.</w:t>
            </w:r>
          </w:p>
          <w:p w:rsidR="009E79ED" w:rsidRDefault="009E79ED" w:rsidP="00B5367C">
            <w:pPr>
              <w:pStyle w:val="ListParagraph"/>
              <w:numPr>
                <w:ilvl w:val="0"/>
                <w:numId w:val="40"/>
              </w:numPr>
              <w:rPr>
                <w:rFonts w:ascii="Arial" w:hAnsi="Arial" w:cs="Arial"/>
                <w:sz w:val="24"/>
                <w:szCs w:val="24"/>
              </w:rPr>
            </w:pPr>
            <w:r>
              <w:rPr>
                <w:rFonts w:ascii="Arial" w:hAnsi="Arial" w:cs="Arial"/>
                <w:sz w:val="24"/>
                <w:szCs w:val="24"/>
              </w:rPr>
              <w:t>The core business has been publishing the newsletter, noticeboard and queue-walking.   The latter prompted discussion about availability during the working day and it was questioned why it was necessary for the surgery to close for lunch.</w:t>
            </w:r>
          </w:p>
          <w:p w:rsidR="009E79ED" w:rsidRDefault="009E79ED" w:rsidP="009E79ED">
            <w:pPr>
              <w:pStyle w:val="ListParagraph"/>
              <w:numPr>
                <w:ilvl w:val="0"/>
                <w:numId w:val="40"/>
              </w:numPr>
              <w:rPr>
                <w:rFonts w:ascii="Arial" w:hAnsi="Arial" w:cs="Arial"/>
                <w:sz w:val="24"/>
                <w:szCs w:val="24"/>
              </w:rPr>
            </w:pPr>
            <w:r>
              <w:rPr>
                <w:rFonts w:ascii="Arial" w:hAnsi="Arial" w:cs="Arial"/>
                <w:sz w:val="24"/>
                <w:szCs w:val="24"/>
              </w:rPr>
              <w:t xml:space="preserve">The telephone system has now been subject to a full-scale review and a new broadband is to be installed on the </w:t>
            </w:r>
            <w:r w:rsidRPr="009E79ED">
              <w:rPr>
                <w:rFonts w:ascii="Arial" w:hAnsi="Arial" w:cs="Arial"/>
                <w:sz w:val="24"/>
                <w:szCs w:val="24"/>
              </w:rPr>
              <w:t xml:space="preserve">27 October.  </w:t>
            </w:r>
            <w:r>
              <w:rPr>
                <w:rFonts w:ascii="Arial" w:hAnsi="Arial" w:cs="Arial"/>
                <w:sz w:val="24"/>
                <w:szCs w:val="24"/>
              </w:rPr>
              <w:t>The number of telephone lines will be increased.</w:t>
            </w:r>
          </w:p>
          <w:p w:rsidR="009E79ED" w:rsidRDefault="009E79ED" w:rsidP="009E79ED">
            <w:pPr>
              <w:pStyle w:val="ListParagraph"/>
              <w:rPr>
                <w:rFonts w:ascii="Arial" w:hAnsi="Arial" w:cs="Arial"/>
                <w:sz w:val="24"/>
                <w:szCs w:val="24"/>
              </w:rPr>
            </w:pPr>
          </w:p>
          <w:p w:rsidR="007B2C51" w:rsidRDefault="009E79ED" w:rsidP="009E79ED">
            <w:pPr>
              <w:pStyle w:val="ListParagraph"/>
              <w:ind w:left="0"/>
              <w:rPr>
                <w:rFonts w:ascii="Arial" w:hAnsi="Arial" w:cs="Arial"/>
                <w:sz w:val="24"/>
                <w:szCs w:val="24"/>
              </w:rPr>
            </w:pPr>
            <w:r>
              <w:rPr>
                <w:rFonts w:ascii="Arial" w:hAnsi="Arial" w:cs="Arial"/>
                <w:sz w:val="24"/>
                <w:szCs w:val="24"/>
              </w:rPr>
              <w:t xml:space="preserve">There followed considerable discussion about practical arrangements at the surgery.  </w:t>
            </w:r>
            <w:r w:rsidR="007B2C51">
              <w:rPr>
                <w:rFonts w:ascii="Arial" w:hAnsi="Arial" w:cs="Arial"/>
                <w:sz w:val="24"/>
                <w:szCs w:val="24"/>
              </w:rPr>
              <w:t xml:space="preserve"> TB outlined again the system for obtaining and allocating appointments.  She reported that a new HCA has been appointed and another phlebotomist.  There is a new Registra</w:t>
            </w:r>
            <w:r w:rsidR="00870F57">
              <w:rPr>
                <w:rFonts w:ascii="Arial" w:hAnsi="Arial" w:cs="Arial"/>
                <w:sz w:val="24"/>
                <w:szCs w:val="24"/>
              </w:rPr>
              <w:t>r</w:t>
            </w:r>
            <w:r w:rsidR="007B2C51">
              <w:rPr>
                <w:rFonts w:ascii="Arial" w:hAnsi="Arial" w:cs="Arial"/>
                <w:sz w:val="24"/>
                <w:szCs w:val="24"/>
              </w:rPr>
              <w:t>, Dr. Lau Dai.</w:t>
            </w:r>
          </w:p>
          <w:p w:rsidR="007B2C51" w:rsidRDefault="007B2C51" w:rsidP="009E79ED">
            <w:pPr>
              <w:pStyle w:val="ListParagraph"/>
              <w:ind w:left="0"/>
              <w:rPr>
                <w:rFonts w:ascii="Arial" w:hAnsi="Arial" w:cs="Arial"/>
                <w:sz w:val="24"/>
                <w:szCs w:val="24"/>
              </w:rPr>
            </w:pPr>
          </w:p>
          <w:p w:rsidR="00AC4896" w:rsidRDefault="009E79ED" w:rsidP="009E79ED">
            <w:pPr>
              <w:pStyle w:val="ListParagraph"/>
              <w:ind w:left="0"/>
              <w:rPr>
                <w:rFonts w:ascii="Arial" w:hAnsi="Arial" w:cs="Arial"/>
                <w:sz w:val="24"/>
                <w:szCs w:val="24"/>
              </w:rPr>
            </w:pPr>
            <w:r>
              <w:rPr>
                <w:rFonts w:ascii="Arial" w:hAnsi="Arial" w:cs="Arial"/>
                <w:sz w:val="24"/>
                <w:szCs w:val="24"/>
              </w:rPr>
              <w:t>Some suggestions were made about critical questions for patients, which could be part of a tra</w:t>
            </w:r>
            <w:r w:rsidR="007B2C51">
              <w:rPr>
                <w:rFonts w:ascii="Arial" w:hAnsi="Arial" w:cs="Arial"/>
                <w:sz w:val="24"/>
                <w:szCs w:val="24"/>
              </w:rPr>
              <w:t>ining plan for them</w:t>
            </w:r>
            <w:r>
              <w:rPr>
                <w:rFonts w:ascii="Arial" w:hAnsi="Arial" w:cs="Arial"/>
                <w:sz w:val="24"/>
                <w:szCs w:val="24"/>
              </w:rPr>
              <w:t xml:space="preserve">.  </w:t>
            </w:r>
          </w:p>
          <w:p w:rsidR="009E79ED" w:rsidRDefault="009E79ED" w:rsidP="009E79ED">
            <w:pPr>
              <w:pStyle w:val="ListParagraph"/>
              <w:ind w:left="0"/>
              <w:rPr>
                <w:rFonts w:ascii="Arial" w:hAnsi="Arial" w:cs="Arial"/>
                <w:sz w:val="24"/>
                <w:szCs w:val="24"/>
              </w:rPr>
            </w:pPr>
          </w:p>
          <w:p w:rsidR="009E79ED" w:rsidRDefault="009E79ED" w:rsidP="009E79ED">
            <w:pPr>
              <w:pStyle w:val="ListParagraph"/>
              <w:ind w:left="0"/>
              <w:rPr>
                <w:rFonts w:ascii="Arial" w:hAnsi="Arial" w:cs="Arial"/>
                <w:sz w:val="24"/>
                <w:szCs w:val="24"/>
              </w:rPr>
            </w:pPr>
            <w:r>
              <w:rPr>
                <w:rFonts w:ascii="Arial" w:hAnsi="Arial" w:cs="Arial"/>
                <w:sz w:val="24"/>
                <w:szCs w:val="24"/>
              </w:rPr>
              <w:t>JB then reported good news:  the PPG has completed a survey this year on health lifestyles, taken part in the Medway Mile and participated in the Watts Almshouses Fete.</w:t>
            </w:r>
          </w:p>
          <w:p w:rsidR="00AC4896" w:rsidRDefault="00AC4896" w:rsidP="009E79ED">
            <w:pPr>
              <w:pStyle w:val="ListParagraph"/>
              <w:ind w:left="0"/>
              <w:rPr>
                <w:rFonts w:ascii="Arial" w:hAnsi="Arial" w:cs="Arial"/>
                <w:sz w:val="24"/>
                <w:szCs w:val="24"/>
              </w:rPr>
            </w:pPr>
          </w:p>
          <w:p w:rsidR="00AC4896" w:rsidRPr="009E79ED" w:rsidRDefault="00AC4896" w:rsidP="009E79ED">
            <w:pPr>
              <w:pStyle w:val="ListParagraph"/>
              <w:ind w:left="0"/>
              <w:rPr>
                <w:rFonts w:ascii="Arial" w:hAnsi="Arial" w:cs="Arial"/>
                <w:sz w:val="24"/>
                <w:szCs w:val="24"/>
              </w:rPr>
            </w:pPr>
          </w:p>
        </w:tc>
        <w:tc>
          <w:tcPr>
            <w:tcW w:w="1521" w:type="dxa"/>
          </w:tcPr>
          <w:p w:rsidR="003848D2" w:rsidRDefault="003848D2" w:rsidP="00A252BF">
            <w:pPr>
              <w:rPr>
                <w:rFonts w:ascii="Arial" w:hAnsi="Arial" w:cs="Arial"/>
                <w:b/>
                <w:sz w:val="24"/>
                <w:szCs w:val="24"/>
              </w:rPr>
            </w:pPr>
          </w:p>
          <w:p w:rsidR="003F04BC" w:rsidRDefault="003F04BC" w:rsidP="00A252BF">
            <w:pPr>
              <w:rPr>
                <w:rFonts w:ascii="Arial" w:hAnsi="Arial" w:cs="Arial"/>
                <w:b/>
                <w:sz w:val="24"/>
                <w:szCs w:val="24"/>
              </w:rPr>
            </w:pPr>
          </w:p>
          <w:p w:rsidR="003C4899" w:rsidRDefault="003C4899" w:rsidP="00A252BF">
            <w:pPr>
              <w:rPr>
                <w:rFonts w:ascii="Arial" w:hAnsi="Arial" w:cs="Arial"/>
                <w:b/>
                <w:sz w:val="24"/>
                <w:szCs w:val="24"/>
              </w:rPr>
            </w:pPr>
          </w:p>
          <w:p w:rsidR="00E41D51" w:rsidRDefault="00E41D51" w:rsidP="00A252BF">
            <w:pPr>
              <w:rPr>
                <w:rFonts w:ascii="Arial" w:hAnsi="Arial" w:cs="Arial"/>
                <w:b/>
                <w:sz w:val="24"/>
                <w:szCs w:val="24"/>
              </w:rPr>
            </w:pPr>
          </w:p>
          <w:p w:rsidR="00FF099E" w:rsidRDefault="00FF099E" w:rsidP="00A252BF">
            <w:pPr>
              <w:rPr>
                <w:rFonts w:ascii="Arial" w:hAnsi="Arial" w:cs="Arial"/>
                <w:b/>
                <w:sz w:val="24"/>
                <w:szCs w:val="24"/>
              </w:rPr>
            </w:pPr>
          </w:p>
          <w:p w:rsidR="00FF099E" w:rsidRDefault="00FF099E" w:rsidP="00A252BF">
            <w:pPr>
              <w:rPr>
                <w:rFonts w:ascii="Arial" w:hAnsi="Arial" w:cs="Arial"/>
                <w:b/>
                <w:sz w:val="24"/>
                <w:szCs w:val="24"/>
              </w:rPr>
            </w:pPr>
          </w:p>
          <w:p w:rsidR="00B5367C" w:rsidRDefault="00B5367C" w:rsidP="00A252BF">
            <w:pPr>
              <w:rPr>
                <w:rFonts w:ascii="Arial" w:hAnsi="Arial" w:cs="Arial"/>
                <w:b/>
                <w:sz w:val="24"/>
                <w:szCs w:val="24"/>
              </w:rPr>
            </w:pPr>
          </w:p>
        </w:tc>
      </w:tr>
      <w:tr w:rsidR="00A252BF" w:rsidTr="00AC4896">
        <w:trPr>
          <w:trHeight w:val="4310"/>
        </w:trPr>
        <w:tc>
          <w:tcPr>
            <w:tcW w:w="576" w:type="dxa"/>
          </w:tcPr>
          <w:p w:rsidR="00A252BF" w:rsidRDefault="00A252BF" w:rsidP="00A252BF">
            <w:pPr>
              <w:rPr>
                <w:rFonts w:ascii="Arial" w:hAnsi="Arial" w:cs="Arial"/>
                <w:sz w:val="24"/>
                <w:szCs w:val="24"/>
              </w:rPr>
            </w:pPr>
          </w:p>
          <w:p w:rsidR="0065624E" w:rsidRDefault="0065624E" w:rsidP="00A252BF">
            <w:pPr>
              <w:rPr>
                <w:rFonts w:ascii="Arial" w:hAnsi="Arial" w:cs="Arial"/>
                <w:b/>
                <w:sz w:val="24"/>
                <w:szCs w:val="24"/>
              </w:rPr>
            </w:pPr>
            <w:r>
              <w:rPr>
                <w:rFonts w:ascii="Arial" w:hAnsi="Arial" w:cs="Arial"/>
                <w:b/>
                <w:sz w:val="24"/>
                <w:szCs w:val="24"/>
              </w:rPr>
              <w:t>5.</w:t>
            </w: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Default="000660F2" w:rsidP="00A252BF">
            <w:pPr>
              <w:rPr>
                <w:rFonts w:ascii="Arial" w:hAnsi="Arial" w:cs="Arial"/>
                <w:b/>
                <w:sz w:val="24"/>
                <w:szCs w:val="24"/>
              </w:rPr>
            </w:pPr>
          </w:p>
          <w:p w:rsidR="000660F2" w:rsidRPr="0065624E" w:rsidRDefault="000660F2" w:rsidP="00A252BF">
            <w:pPr>
              <w:rPr>
                <w:rFonts w:ascii="Arial" w:hAnsi="Arial" w:cs="Arial"/>
                <w:b/>
                <w:sz w:val="24"/>
                <w:szCs w:val="24"/>
              </w:rPr>
            </w:pPr>
          </w:p>
        </w:tc>
        <w:tc>
          <w:tcPr>
            <w:tcW w:w="7479" w:type="dxa"/>
          </w:tcPr>
          <w:p w:rsidR="00FF099E" w:rsidRDefault="0079758C" w:rsidP="00FF099E">
            <w:pPr>
              <w:spacing w:before="120"/>
              <w:rPr>
                <w:rFonts w:ascii="Arial" w:hAnsi="Arial" w:cs="Arial"/>
                <w:b/>
                <w:sz w:val="24"/>
                <w:szCs w:val="24"/>
              </w:rPr>
            </w:pPr>
            <w:r>
              <w:rPr>
                <w:rFonts w:ascii="Arial" w:hAnsi="Arial" w:cs="Arial"/>
                <w:b/>
                <w:sz w:val="24"/>
                <w:szCs w:val="24"/>
              </w:rPr>
              <w:t>Business Plan</w:t>
            </w:r>
          </w:p>
          <w:p w:rsidR="006A72E5" w:rsidRDefault="006A72E5" w:rsidP="00FF099E">
            <w:pPr>
              <w:spacing w:before="120"/>
              <w:rPr>
                <w:rFonts w:ascii="Arial" w:hAnsi="Arial" w:cs="Arial"/>
                <w:sz w:val="24"/>
                <w:szCs w:val="24"/>
              </w:rPr>
            </w:pPr>
            <w:r>
              <w:rPr>
                <w:rFonts w:ascii="Arial" w:hAnsi="Arial" w:cs="Arial"/>
                <w:sz w:val="24"/>
                <w:szCs w:val="24"/>
              </w:rPr>
              <w:t xml:space="preserve">It was agreed that the Diabetes Prevention </w:t>
            </w:r>
            <w:proofErr w:type="spellStart"/>
            <w:r>
              <w:rPr>
                <w:rFonts w:ascii="Arial" w:hAnsi="Arial" w:cs="Arial"/>
                <w:sz w:val="24"/>
                <w:szCs w:val="24"/>
              </w:rPr>
              <w:t>Programme</w:t>
            </w:r>
            <w:proofErr w:type="spellEnd"/>
            <w:r>
              <w:rPr>
                <w:rFonts w:ascii="Arial" w:hAnsi="Arial" w:cs="Arial"/>
                <w:sz w:val="24"/>
                <w:szCs w:val="24"/>
              </w:rPr>
              <w:t xml:space="preserve"> should be the main focus of PPG business in 2017, led by Tessa Attwood (Medway Council) and Dr. Moore.  A local diabetes support group will be established next year</w:t>
            </w:r>
            <w:r w:rsidR="00870F57">
              <w:rPr>
                <w:rFonts w:ascii="Arial" w:hAnsi="Arial" w:cs="Arial"/>
                <w:sz w:val="24"/>
                <w:szCs w:val="24"/>
              </w:rPr>
              <w:t xml:space="preserve"> based in the Thorndike</w:t>
            </w:r>
            <w:r>
              <w:rPr>
                <w:rFonts w:ascii="Arial" w:hAnsi="Arial" w:cs="Arial"/>
                <w:sz w:val="24"/>
                <w:szCs w:val="24"/>
              </w:rPr>
              <w:t>.</w:t>
            </w:r>
          </w:p>
          <w:p w:rsidR="007B2C51" w:rsidRDefault="006A72E5" w:rsidP="00FF099E">
            <w:pPr>
              <w:spacing w:before="120"/>
              <w:rPr>
                <w:rFonts w:ascii="Arial" w:hAnsi="Arial" w:cs="Arial"/>
                <w:sz w:val="24"/>
                <w:szCs w:val="24"/>
              </w:rPr>
            </w:pPr>
            <w:r>
              <w:rPr>
                <w:rFonts w:ascii="Arial" w:hAnsi="Arial" w:cs="Arial"/>
                <w:sz w:val="24"/>
                <w:szCs w:val="24"/>
              </w:rPr>
              <w:t xml:space="preserve">There was further discussion about </w:t>
            </w:r>
            <w:proofErr w:type="spellStart"/>
            <w:r>
              <w:rPr>
                <w:rFonts w:ascii="Arial" w:hAnsi="Arial" w:cs="Arial"/>
                <w:sz w:val="24"/>
                <w:szCs w:val="24"/>
              </w:rPr>
              <w:t>workstreams</w:t>
            </w:r>
            <w:proofErr w:type="spellEnd"/>
            <w:r>
              <w:rPr>
                <w:rFonts w:ascii="Arial" w:hAnsi="Arial" w:cs="Arial"/>
                <w:sz w:val="24"/>
                <w:szCs w:val="24"/>
              </w:rPr>
              <w:t xml:space="preserve"> and AW suggested that complaints to the pr</w:t>
            </w:r>
            <w:r w:rsidR="00A718D2">
              <w:rPr>
                <w:rFonts w:ascii="Arial" w:hAnsi="Arial" w:cs="Arial"/>
                <w:sz w:val="24"/>
                <w:szCs w:val="24"/>
              </w:rPr>
              <w:t>actice should be a topic for regular discussion as a standing item</w:t>
            </w:r>
            <w:r>
              <w:rPr>
                <w:rFonts w:ascii="Arial" w:hAnsi="Arial" w:cs="Arial"/>
                <w:sz w:val="24"/>
                <w:szCs w:val="24"/>
              </w:rPr>
              <w:t xml:space="preserve">.  It had been agreed that they would be part of the surgery report at monthly meetings and agreed </w:t>
            </w:r>
            <w:r w:rsidR="007B2C51">
              <w:rPr>
                <w:rFonts w:ascii="Arial" w:hAnsi="Arial" w:cs="Arial"/>
                <w:sz w:val="24"/>
                <w:szCs w:val="24"/>
              </w:rPr>
              <w:t xml:space="preserve">here </w:t>
            </w:r>
            <w:r>
              <w:rPr>
                <w:rFonts w:ascii="Arial" w:hAnsi="Arial" w:cs="Arial"/>
                <w:sz w:val="24"/>
                <w:szCs w:val="24"/>
              </w:rPr>
              <w:t>that the PPG should look at themes in complain</w:t>
            </w:r>
            <w:r w:rsidR="007B2C51">
              <w:rPr>
                <w:rFonts w:ascii="Arial" w:hAnsi="Arial" w:cs="Arial"/>
                <w:sz w:val="24"/>
                <w:szCs w:val="24"/>
              </w:rPr>
              <w:t>ts.</w:t>
            </w:r>
          </w:p>
          <w:p w:rsidR="00396B77" w:rsidRPr="00A718D2" w:rsidRDefault="007B2C51" w:rsidP="006A72E5">
            <w:pPr>
              <w:spacing w:before="120"/>
              <w:rPr>
                <w:rFonts w:ascii="Arial" w:hAnsi="Arial" w:cs="Arial"/>
                <w:b/>
                <w:sz w:val="24"/>
                <w:szCs w:val="24"/>
              </w:rPr>
            </w:pPr>
            <w:r w:rsidRPr="00A718D2">
              <w:rPr>
                <w:rFonts w:ascii="Arial" w:hAnsi="Arial" w:cs="Arial"/>
                <w:b/>
                <w:sz w:val="24"/>
                <w:szCs w:val="24"/>
              </w:rPr>
              <w:t>In conclusion, the aim of the PPG for 2017 should be representation, communication, and complaints.</w:t>
            </w:r>
          </w:p>
        </w:tc>
        <w:tc>
          <w:tcPr>
            <w:tcW w:w="1521" w:type="dxa"/>
          </w:tcPr>
          <w:p w:rsidR="00F5059B" w:rsidRDefault="00F5059B" w:rsidP="00A252BF">
            <w:pPr>
              <w:rPr>
                <w:rFonts w:ascii="Arial" w:hAnsi="Arial" w:cs="Arial"/>
                <w:b/>
                <w:sz w:val="24"/>
                <w:szCs w:val="24"/>
              </w:rPr>
            </w:pPr>
          </w:p>
          <w:p w:rsidR="00AA16CE" w:rsidRDefault="00AA16CE" w:rsidP="00A252BF">
            <w:pPr>
              <w:rPr>
                <w:rFonts w:ascii="Arial" w:hAnsi="Arial" w:cs="Arial"/>
                <w:b/>
                <w:sz w:val="24"/>
                <w:szCs w:val="24"/>
              </w:rPr>
            </w:pPr>
          </w:p>
          <w:p w:rsidR="0053056B" w:rsidRDefault="0053056B" w:rsidP="00A252BF">
            <w:pPr>
              <w:rPr>
                <w:rFonts w:ascii="Arial" w:hAnsi="Arial" w:cs="Arial"/>
                <w:b/>
                <w:sz w:val="24"/>
                <w:szCs w:val="24"/>
              </w:rPr>
            </w:pPr>
          </w:p>
          <w:p w:rsidR="00FF099E" w:rsidRDefault="00FF099E" w:rsidP="00A252BF">
            <w:pPr>
              <w:rPr>
                <w:rFonts w:ascii="Arial" w:hAnsi="Arial" w:cs="Arial"/>
                <w:b/>
                <w:sz w:val="24"/>
                <w:szCs w:val="24"/>
              </w:rPr>
            </w:pPr>
          </w:p>
          <w:p w:rsidR="00396B77" w:rsidRDefault="00396B77" w:rsidP="00A252BF">
            <w:pPr>
              <w:rPr>
                <w:rFonts w:ascii="Arial" w:hAnsi="Arial" w:cs="Arial"/>
                <w:b/>
                <w:sz w:val="24"/>
                <w:szCs w:val="24"/>
              </w:rPr>
            </w:pPr>
          </w:p>
          <w:p w:rsidR="00396B77" w:rsidRDefault="00396B77" w:rsidP="00A252BF">
            <w:pPr>
              <w:rPr>
                <w:rFonts w:ascii="Arial" w:hAnsi="Arial" w:cs="Arial"/>
                <w:b/>
                <w:sz w:val="24"/>
                <w:szCs w:val="24"/>
              </w:rPr>
            </w:pPr>
          </w:p>
          <w:p w:rsidR="00396B77" w:rsidRDefault="00396B77" w:rsidP="00A252BF">
            <w:pPr>
              <w:rPr>
                <w:rFonts w:ascii="Arial" w:hAnsi="Arial" w:cs="Arial"/>
                <w:b/>
                <w:sz w:val="24"/>
                <w:szCs w:val="24"/>
              </w:rPr>
            </w:pPr>
          </w:p>
          <w:p w:rsidR="00396B77" w:rsidRDefault="00396B77" w:rsidP="00A252BF">
            <w:pPr>
              <w:rPr>
                <w:rFonts w:ascii="Arial" w:hAnsi="Arial" w:cs="Arial"/>
                <w:b/>
                <w:sz w:val="24"/>
                <w:szCs w:val="24"/>
              </w:rPr>
            </w:pPr>
          </w:p>
          <w:p w:rsidR="00396B77" w:rsidRDefault="00396B77" w:rsidP="00A252BF">
            <w:pPr>
              <w:rPr>
                <w:rFonts w:ascii="Arial" w:hAnsi="Arial" w:cs="Arial"/>
                <w:b/>
                <w:sz w:val="24"/>
                <w:szCs w:val="24"/>
              </w:rPr>
            </w:pPr>
          </w:p>
          <w:p w:rsidR="00396B77" w:rsidRDefault="00396B77" w:rsidP="00A252BF">
            <w:pPr>
              <w:rPr>
                <w:rFonts w:ascii="Arial" w:hAnsi="Arial" w:cs="Arial"/>
                <w:b/>
                <w:sz w:val="24"/>
                <w:szCs w:val="24"/>
              </w:rPr>
            </w:pPr>
          </w:p>
          <w:p w:rsidR="00396B77" w:rsidRDefault="00396B77" w:rsidP="00A252BF">
            <w:pPr>
              <w:rPr>
                <w:rFonts w:ascii="Arial" w:hAnsi="Arial" w:cs="Arial"/>
                <w:b/>
                <w:sz w:val="24"/>
                <w:szCs w:val="24"/>
              </w:rPr>
            </w:pPr>
          </w:p>
          <w:p w:rsidR="00396B77" w:rsidRDefault="00396B77" w:rsidP="00A252BF">
            <w:pPr>
              <w:rPr>
                <w:rFonts w:ascii="Arial" w:hAnsi="Arial" w:cs="Arial"/>
                <w:b/>
                <w:sz w:val="24"/>
                <w:szCs w:val="24"/>
              </w:rPr>
            </w:pPr>
          </w:p>
          <w:p w:rsidR="00456D3F" w:rsidRPr="00A120C7" w:rsidRDefault="00456D3F" w:rsidP="00A252BF">
            <w:pPr>
              <w:rPr>
                <w:rFonts w:ascii="Arial" w:hAnsi="Arial" w:cs="Arial"/>
                <w:b/>
                <w:sz w:val="24"/>
                <w:szCs w:val="24"/>
              </w:rPr>
            </w:pPr>
          </w:p>
        </w:tc>
      </w:tr>
      <w:tr w:rsidR="00A252BF" w:rsidTr="00315511">
        <w:trPr>
          <w:trHeight w:val="1781"/>
        </w:trPr>
        <w:tc>
          <w:tcPr>
            <w:tcW w:w="576" w:type="dxa"/>
          </w:tcPr>
          <w:p w:rsidR="00AC4896" w:rsidRDefault="00AC4896" w:rsidP="00A252BF">
            <w:pPr>
              <w:rPr>
                <w:rFonts w:ascii="Arial" w:hAnsi="Arial" w:cs="Arial"/>
                <w:sz w:val="24"/>
                <w:szCs w:val="24"/>
              </w:rPr>
            </w:pPr>
          </w:p>
          <w:p w:rsidR="00A252BF" w:rsidRDefault="00396B77" w:rsidP="00A252BF">
            <w:pPr>
              <w:rPr>
                <w:rFonts w:ascii="Arial" w:hAnsi="Arial" w:cs="Arial"/>
                <w:sz w:val="24"/>
                <w:szCs w:val="24"/>
              </w:rPr>
            </w:pPr>
            <w:r>
              <w:rPr>
                <w:rFonts w:ascii="Arial" w:hAnsi="Arial" w:cs="Arial"/>
                <w:sz w:val="24"/>
                <w:szCs w:val="24"/>
              </w:rPr>
              <w:t>6.</w:t>
            </w:r>
          </w:p>
        </w:tc>
        <w:tc>
          <w:tcPr>
            <w:tcW w:w="7479" w:type="dxa"/>
          </w:tcPr>
          <w:p w:rsidR="00AC4896" w:rsidRDefault="00AC4896" w:rsidP="00A75D15">
            <w:pPr>
              <w:rPr>
                <w:rFonts w:ascii="Arial" w:hAnsi="Arial" w:cs="Arial"/>
                <w:b/>
                <w:sz w:val="24"/>
                <w:szCs w:val="24"/>
              </w:rPr>
            </w:pPr>
          </w:p>
          <w:p w:rsidR="00A75D15" w:rsidRDefault="00396B77" w:rsidP="00A75D15">
            <w:pPr>
              <w:rPr>
                <w:rFonts w:ascii="Arial" w:hAnsi="Arial" w:cs="Arial"/>
                <w:b/>
                <w:sz w:val="24"/>
                <w:szCs w:val="24"/>
              </w:rPr>
            </w:pPr>
            <w:r>
              <w:rPr>
                <w:rFonts w:ascii="Arial" w:hAnsi="Arial" w:cs="Arial"/>
                <w:b/>
                <w:sz w:val="24"/>
                <w:szCs w:val="24"/>
              </w:rPr>
              <w:t>Election of Officers</w:t>
            </w:r>
          </w:p>
          <w:p w:rsidR="007B2C51" w:rsidRDefault="007B2C51" w:rsidP="00A75D15">
            <w:pPr>
              <w:rPr>
                <w:rFonts w:ascii="Arial" w:hAnsi="Arial" w:cs="Arial"/>
                <w:b/>
                <w:sz w:val="24"/>
                <w:szCs w:val="24"/>
              </w:rPr>
            </w:pPr>
          </w:p>
          <w:p w:rsidR="007B2C51" w:rsidRDefault="007B2C51" w:rsidP="00A75D15">
            <w:pPr>
              <w:rPr>
                <w:rFonts w:ascii="Arial" w:hAnsi="Arial" w:cs="Arial"/>
                <w:sz w:val="24"/>
                <w:szCs w:val="24"/>
              </w:rPr>
            </w:pPr>
            <w:r>
              <w:rPr>
                <w:rFonts w:ascii="Arial" w:hAnsi="Arial" w:cs="Arial"/>
                <w:sz w:val="24"/>
                <w:szCs w:val="24"/>
              </w:rPr>
              <w:t xml:space="preserve">JB proposed RD for vice chair, seconded by AW and further supported by NT, GB, </w:t>
            </w:r>
            <w:proofErr w:type="gramStart"/>
            <w:r>
              <w:rPr>
                <w:rFonts w:ascii="Arial" w:hAnsi="Arial" w:cs="Arial"/>
                <w:sz w:val="24"/>
                <w:szCs w:val="24"/>
              </w:rPr>
              <w:t>EB</w:t>
            </w:r>
            <w:proofErr w:type="gramEnd"/>
            <w:r>
              <w:rPr>
                <w:rFonts w:ascii="Arial" w:hAnsi="Arial" w:cs="Arial"/>
                <w:sz w:val="24"/>
                <w:szCs w:val="24"/>
              </w:rPr>
              <w:t>.</w:t>
            </w:r>
          </w:p>
          <w:p w:rsidR="007B2C51" w:rsidRDefault="007B2C51" w:rsidP="00A75D15">
            <w:pPr>
              <w:rPr>
                <w:rFonts w:ascii="Arial" w:hAnsi="Arial" w:cs="Arial"/>
                <w:sz w:val="24"/>
                <w:szCs w:val="24"/>
              </w:rPr>
            </w:pPr>
          </w:p>
          <w:p w:rsidR="007B2C51" w:rsidRDefault="007B2C51" w:rsidP="00A75D15">
            <w:pPr>
              <w:rPr>
                <w:rFonts w:ascii="Arial" w:hAnsi="Arial" w:cs="Arial"/>
                <w:sz w:val="24"/>
                <w:szCs w:val="24"/>
              </w:rPr>
            </w:pPr>
            <w:r>
              <w:rPr>
                <w:rFonts w:ascii="Arial" w:hAnsi="Arial" w:cs="Arial"/>
                <w:sz w:val="24"/>
                <w:szCs w:val="24"/>
              </w:rPr>
              <w:t>However, no-one was willing to take the role of chair, so a proposal for a “rolling” chair was accepted.  It was proposed that the role of chair should be taken on for 3 months, to provide some continuity.</w:t>
            </w:r>
          </w:p>
          <w:p w:rsidR="007B2C51" w:rsidRDefault="007B2C51" w:rsidP="00A75D15">
            <w:pPr>
              <w:rPr>
                <w:rFonts w:ascii="Arial" w:hAnsi="Arial" w:cs="Arial"/>
                <w:sz w:val="24"/>
                <w:szCs w:val="24"/>
              </w:rPr>
            </w:pPr>
          </w:p>
          <w:p w:rsidR="007B2C51" w:rsidRPr="007B2C51" w:rsidRDefault="007B2C51" w:rsidP="00A75D15">
            <w:pPr>
              <w:rPr>
                <w:rFonts w:ascii="Arial" w:hAnsi="Arial" w:cs="Arial"/>
                <w:sz w:val="24"/>
                <w:szCs w:val="24"/>
              </w:rPr>
            </w:pPr>
            <w:r>
              <w:rPr>
                <w:rFonts w:ascii="Arial" w:hAnsi="Arial" w:cs="Arial"/>
                <w:sz w:val="24"/>
                <w:szCs w:val="24"/>
              </w:rPr>
              <w:t>It was also proposed that AOB items should be added by submitting a slip before each meeting to the vice chair (who currently does the agenda/notes of the meeting)</w:t>
            </w:r>
          </w:p>
          <w:p w:rsidR="0051573E" w:rsidRDefault="0051573E" w:rsidP="00A75D15">
            <w:pPr>
              <w:rPr>
                <w:rFonts w:ascii="Arial" w:hAnsi="Arial" w:cs="Arial"/>
                <w:b/>
                <w:sz w:val="24"/>
                <w:szCs w:val="24"/>
              </w:rPr>
            </w:pPr>
          </w:p>
          <w:p w:rsidR="0051573E" w:rsidRPr="0051573E" w:rsidRDefault="0051573E" w:rsidP="00A75D15">
            <w:pPr>
              <w:rPr>
                <w:rFonts w:ascii="Arial" w:hAnsi="Arial" w:cs="Arial"/>
                <w:sz w:val="24"/>
                <w:szCs w:val="24"/>
              </w:rPr>
            </w:pPr>
          </w:p>
        </w:tc>
        <w:tc>
          <w:tcPr>
            <w:tcW w:w="1521" w:type="dxa"/>
          </w:tcPr>
          <w:p w:rsidR="008B6386" w:rsidRDefault="008B6386" w:rsidP="000B4894">
            <w:pPr>
              <w:jc w:val="both"/>
              <w:rPr>
                <w:rFonts w:ascii="Arial" w:hAnsi="Arial" w:cs="Arial"/>
                <w:b/>
                <w:sz w:val="24"/>
                <w:szCs w:val="24"/>
              </w:rPr>
            </w:pPr>
          </w:p>
          <w:p w:rsidR="00A75D15" w:rsidRDefault="00A75D15" w:rsidP="000B4894">
            <w:pPr>
              <w:jc w:val="both"/>
              <w:rPr>
                <w:rFonts w:ascii="Arial" w:hAnsi="Arial" w:cs="Arial"/>
                <w:b/>
                <w:sz w:val="24"/>
                <w:szCs w:val="24"/>
              </w:rPr>
            </w:pPr>
          </w:p>
          <w:p w:rsidR="00315511" w:rsidRDefault="00315511" w:rsidP="000B4894">
            <w:pPr>
              <w:jc w:val="both"/>
              <w:rPr>
                <w:rFonts w:ascii="Arial" w:hAnsi="Arial" w:cs="Arial"/>
                <w:b/>
                <w:sz w:val="24"/>
                <w:szCs w:val="24"/>
              </w:rPr>
            </w:pPr>
          </w:p>
          <w:p w:rsidR="00673F1B" w:rsidRPr="00163400" w:rsidRDefault="00673F1B" w:rsidP="000B4894">
            <w:pPr>
              <w:jc w:val="both"/>
              <w:rPr>
                <w:rFonts w:ascii="Arial" w:hAnsi="Arial" w:cs="Arial"/>
                <w:b/>
                <w:sz w:val="24"/>
                <w:szCs w:val="24"/>
              </w:rPr>
            </w:pPr>
          </w:p>
        </w:tc>
      </w:tr>
      <w:tr w:rsidR="00A252BF" w:rsidTr="00AC4896">
        <w:trPr>
          <w:trHeight w:val="1502"/>
        </w:trPr>
        <w:tc>
          <w:tcPr>
            <w:tcW w:w="576" w:type="dxa"/>
          </w:tcPr>
          <w:p w:rsidR="00FC38EA" w:rsidRDefault="00FC38EA" w:rsidP="00A252BF">
            <w:pPr>
              <w:rPr>
                <w:rFonts w:ascii="Arial" w:hAnsi="Arial" w:cs="Arial"/>
                <w:sz w:val="24"/>
                <w:szCs w:val="24"/>
              </w:rPr>
            </w:pPr>
          </w:p>
          <w:p w:rsidR="00FC38EA" w:rsidRDefault="007B26CC" w:rsidP="00A252BF">
            <w:pPr>
              <w:rPr>
                <w:rFonts w:ascii="Arial" w:hAnsi="Arial" w:cs="Arial"/>
                <w:sz w:val="24"/>
                <w:szCs w:val="24"/>
              </w:rPr>
            </w:pPr>
            <w:r>
              <w:rPr>
                <w:rFonts w:ascii="Arial" w:hAnsi="Arial" w:cs="Arial"/>
                <w:sz w:val="24"/>
                <w:szCs w:val="24"/>
              </w:rPr>
              <w:t>7.</w:t>
            </w:r>
          </w:p>
        </w:tc>
        <w:tc>
          <w:tcPr>
            <w:tcW w:w="7479" w:type="dxa"/>
          </w:tcPr>
          <w:p w:rsidR="00A1038F" w:rsidRDefault="00A1038F" w:rsidP="00096BBD">
            <w:pPr>
              <w:rPr>
                <w:rFonts w:ascii="Arial" w:hAnsi="Arial" w:cs="Arial"/>
                <w:sz w:val="24"/>
                <w:szCs w:val="24"/>
              </w:rPr>
            </w:pPr>
          </w:p>
          <w:p w:rsidR="007B26CC" w:rsidRDefault="007B26CC" w:rsidP="00096BBD">
            <w:pPr>
              <w:rPr>
                <w:rFonts w:ascii="Arial" w:hAnsi="Arial" w:cs="Arial"/>
                <w:sz w:val="24"/>
                <w:szCs w:val="24"/>
              </w:rPr>
            </w:pPr>
            <w:r>
              <w:rPr>
                <w:rFonts w:ascii="Arial" w:hAnsi="Arial" w:cs="Arial"/>
                <w:b/>
                <w:sz w:val="24"/>
                <w:szCs w:val="24"/>
              </w:rPr>
              <w:t>Any Other Business</w:t>
            </w:r>
          </w:p>
          <w:p w:rsidR="007B2C51" w:rsidRDefault="007B2C51" w:rsidP="00096BBD">
            <w:pPr>
              <w:rPr>
                <w:rFonts w:ascii="Arial" w:hAnsi="Arial" w:cs="Arial"/>
                <w:sz w:val="24"/>
                <w:szCs w:val="24"/>
              </w:rPr>
            </w:pPr>
          </w:p>
          <w:p w:rsidR="007B2C51" w:rsidRPr="007B2C51" w:rsidRDefault="007B2C51" w:rsidP="00096BBD">
            <w:pPr>
              <w:rPr>
                <w:rFonts w:ascii="Arial" w:hAnsi="Arial" w:cs="Arial"/>
                <w:sz w:val="24"/>
                <w:szCs w:val="24"/>
              </w:rPr>
            </w:pPr>
            <w:r>
              <w:rPr>
                <w:rFonts w:ascii="Arial" w:hAnsi="Arial" w:cs="Arial"/>
                <w:sz w:val="24"/>
                <w:szCs w:val="24"/>
              </w:rPr>
              <w:t>None</w:t>
            </w:r>
          </w:p>
          <w:p w:rsidR="007B2C51" w:rsidRDefault="007B2C51" w:rsidP="00096BBD">
            <w:pPr>
              <w:rPr>
                <w:rFonts w:ascii="Arial" w:hAnsi="Arial" w:cs="Arial"/>
                <w:b/>
                <w:sz w:val="24"/>
                <w:szCs w:val="24"/>
              </w:rPr>
            </w:pPr>
          </w:p>
          <w:p w:rsidR="00096BBD" w:rsidRPr="004B3BDF" w:rsidRDefault="00096BBD" w:rsidP="00AC4896">
            <w:pPr>
              <w:rPr>
                <w:rFonts w:ascii="Arial" w:hAnsi="Arial" w:cs="Arial"/>
                <w:sz w:val="24"/>
                <w:szCs w:val="24"/>
              </w:rPr>
            </w:pPr>
          </w:p>
        </w:tc>
        <w:tc>
          <w:tcPr>
            <w:tcW w:w="1521" w:type="dxa"/>
          </w:tcPr>
          <w:p w:rsidR="00096BBD" w:rsidRPr="004F5DC9" w:rsidRDefault="00096BBD" w:rsidP="00A252BF">
            <w:pPr>
              <w:rPr>
                <w:rFonts w:ascii="Arial" w:hAnsi="Arial" w:cs="Arial"/>
                <w:b/>
                <w:sz w:val="24"/>
                <w:szCs w:val="24"/>
              </w:rPr>
            </w:pPr>
          </w:p>
          <w:p w:rsidR="008B6386" w:rsidRDefault="008B6386" w:rsidP="00A252BF">
            <w:pPr>
              <w:rPr>
                <w:rFonts w:ascii="Arial" w:hAnsi="Arial" w:cs="Arial"/>
                <w:b/>
                <w:sz w:val="24"/>
                <w:szCs w:val="24"/>
              </w:rPr>
            </w:pPr>
          </w:p>
          <w:p w:rsidR="00AC4896" w:rsidRPr="00F913EE" w:rsidRDefault="00AC4896" w:rsidP="00EE2745">
            <w:pPr>
              <w:rPr>
                <w:rFonts w:ascii="Arial" w:hAnsi="Arial" w:cs="Arial"/>
                <w:b/>
                <w:sz w:val="24"/>
                <w:szCs w:val="24"/>
              </w:rPr>
            </w:pPr>
          </w:p>
        </w:tc>
      </w:tr>
    </w:tbl>
    <w:p w:rsidR="00581B60" w:rsidRPr="00CE4762" w:rsidRDefault="00581B60" w:rsidP="00CE4762">
      <w:pPr>
        <w:rPr>
          <w:rFonts w:ascii="Arial" w:hAnsi="Arial" w:cs="Arial"/>
          <w:sz w:val="24"/>
          <w:szCs w:val="24"/>
        </w:rPr>
      </w:pPr>
    </w:p>
    <w:sectPr w:rsidR="00581B60" w:rsidRPr="00CE4762" w:rsidSect="007C54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FC" w:rsidRDefault="00682BFC" w:rsidP="002D6421">
      <w:pPr>
        <w:spacing w:after="0" w:line="240" w:lineRule="auto"/>
      </w:pPr>
      <w:r>
        <w:separator/>
      </w:r>
    </w:p>
  </w:endnote>
  <w:endnote w:type="continuationSeparator" w:id="0">
    <w:p w:rsidR="00682BFC" w:rsidRDefault="00682BFC" w:rsidP="002D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D2" w:rsidRDefault="00A718D2">
    <w:pPr>
      <w:pStyle w:val="Footer"/>
    </w:pPr>
    <w:r>
      <w:t>Version 3 (corrected)</w:t>
    </w:r>
  </w:p>
  <w:p w:rsidR="002D6421" w:rsidRDefault="002D6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FC" w:rsidRDefault="00682BFC" w:rsidP="002D6421">
      <w:pPr>
        <w:spacing w:after="0" w:line="240" w:lineRule="auto"/>
      </w:pPr>
      <w:r>
        <w:separator/>
      </w:r>
    </w:p>
  </w:footnote>
  <w:footnote w:type="continuationSeparator" w:id="0">
    <w:p w:rsidR="00682BFC" w:rsidRDefault="00682BFC" w:rsidP="002D6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91B"/>
    <w:multiLevelType w:val="hybridMultilevel"/>
    <w:tmpl w:val="79FEA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9C56FB"/>
    <w:multiLevelType w:val="hybridMultilevel"/>
    <w:tmpl w:val="DFCC2FCA"/>
    <w:lvl w:ilvl="0" w:tplc="031CBF0C">
      <w:start w:val="3"/>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0DD25EE"/>
    <w:multiLevelType w:val="hybridMultilevel"/>
    <w:tmpl w:val="8FB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D49E5"/>
    <w:multiLevelType w:val="hybridMultilevel"/>
    <w:tmpl w:val="84C6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C750A"/>
    <w:multiLevelType w:val="hybridMultilevel"/>
    <w:tmpl w:val="2B66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C4AB2"/>
    <w:multiLevelType w:val="hybridMultilevel"/>
    <w:tmpl w:val="8C2A95A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19093641"/>
    <w:multiLevelType w:val="hybridMultilevel"/>
    <w:tmpl w:val="BC5C8AB4"/>
    <w:lvl w:ilvl="0" w:tplc="5BC85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F72E0"/>
    <w:multiLevelType w:val="hybridMultilevel"/>
    <w:tmpl w:val="55B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B3D6F"/>
    <w:multiLevelType w:val="hybridMultilevel"/>
    <w:tmpl w:val="6694BCFC"/>
    <w:lvl w:ilvl="0" w:tplc="4C7EE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06AAD"/>
    <w:multiLevelType w:val="hybridMultilevel"/>
    <w:tmpl w:val="56822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1A6A09"/>
    <w:multiLevelType w:val="hybridMultilevel"/>
    <w:tmpl w:val="00CE1EA2"/>
    <w:lvl w:ilvl="0" w:tplc="DA7205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57FA8"/>
    <w:multiLevelType w:val="hybridMultilevel"/>
    <w:tmpl w:val="5C2A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91747"/>
    <w:multiLevelType w:val="hybridMultilevel"/>
    <w:tmpl w:val="3594D5F4"/>
    <w:lvl w:ilvl="0" w:tplc="395AA41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04168"/>
    <w:multiLevelType w:val="hybridMultilevel"/>
    <w:tmpl w:val="ED7C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F6646"/>
    <w:multiLevelType w:val="hybridMultilevel"/>
    <w:tmpl w:val="A3AC781E"/>
    <w:lvl w:ilvl="0" w:tplc="78083F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11BFB"/>
    <w:multiLevelType w:val="hybridMultilevel"/>
    <w:tmpl w:val="596E2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5554B"/>
    <w:multiLevelType w:val="hybridMultilevel"/>
    <w:tmpl w:val="781437E4"/>
    <w:lvl w:ilvl="0" w:tplc="16BEEC72">
      <w:start w:val="3"/>
      <w:numFmt w:val="bullet"/>
      <w:lvlText w:val="-"/>
      <w:lvlJc w:val="left"/>
      <w:pPr>
        <w:ind w:left="765" w:hanging="360"/>
      </w:pPr>
      <w:rPr>
        <w:rFonts w:ascii="Arial" w:eastAsiaTheme="minorHAnsi" w:hAnsi="Arial" w:cs="Arial" w:hint="default"/>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32954D27"/>
    <w:multiLevelType w:val="hybridMultilevel"/>
    <w:tmpl w:val="53A691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DC36FC"/>
    <w:multiLevelType w:val="hybridMultilevel"/>
    <w:tmpl w:val="535ED19C"/>
    <w:lvl w:ilvl="0" w:tplc="36248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E0E20"/>
    <w:multiLevelType w:val="hybridMultilevel"/>
    <w:tmpl w:val="38E2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B5DD9"/>
    <w:multiLevelType w:val="hybridMultilevel"/>
    <w:tmpl w:val="F974999E"/>
    <w:lvl w:ilvl="0" w:tplc="9B62AA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D65D2"/>
    <w:multiLevelType w:val="hybridMultilevel"/>
    <w:tmpl w:val="0442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062AF"/>
    <w:multiLevelType w:val="hybridMultilevel"/>
    <w:tmpl w:val="9E3A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F59D9"/>
    <w:multiLevelType w:val="hybridMultilevel"/>
    <w:tmpl w:val="3EA0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3830D7"/>
    <w:multiLevelType w:val="hybridMultilevel"/>
    <w:tmpl w:val="DDCE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CC0D63"/>
    <w:multiLevelType w:val="hybridMultilevel"/>
    <w:tmpl w:val="68A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B6DC6"/>
    <w:multiLevelType w:val="hybridMultilevel"/>
    <w:tmpl w:val="29E2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51F63"/>
    <w:multiLevelType w:val="hybridMultilevel"/>
    <w:tmpl w:val="94C2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52D2E"/>
    <w:multiLevelType w:val="hybridMultilevel"/>
    <w:tmpl w:val="6A8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73FD9"/>
    <w:multiLevelType w:val="hybridMultilevel"/>
    <w:tmpl w:val="12268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78716D4"/>
    <w:multiLevelType w:val="hybridMultilevel"/>
    <w:tmpl w:val="032C14EC"/>
    <w:lvl w:ilvl="0" w:tplc="D7F0CF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A131E"/>
    <w:multiLevelType w:val="hybridMultilevel"/>
    <w:tmpl w:val="C45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B76E9"/>
    <w:multiLevelType w:val="hybridMultilevel"/>
    <w:tmpl w:val="59FE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6B388F"/>
    <w:multiLevelType w:val="hybridMultilevel"/>
    <w:tmpl w:val="8CF6540E"/>
    <w:lvl w:ilvl="0" w:tplc="D4460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F15DB9"/>
    <w:multiLevelType w:val="hybridMultilevel"/>
    <w:tmpl w:val="A002E27A"/>
    <w:lvl w:ilvl="0" w:tplc="E482FF7A">
      <w:start w:val="1"/>
      <w:numFmt w:val="lowerRoman"/>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F4FC7"/>
    <w:multiLevelType w:val="hybridMultilevel"/>
    <w:tmpl w:val="840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CC09FA"/>
    <w:multiLevelType w:val="hybridMultilevel"/>
    <w:tmpl w:val="DEE8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022EA0"/>
    <w:multiLevelType w:val="hybridMultilevel"/>
    <w:tmpl w:val="DDCC904A"/>
    <w:lvl w:ilvl="0" w:tplc="2ACE72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3A6D3F"/>
    <w:multiLevelType w:val="hybridMultilevel"/>
    <w:tmpl w:val="9C40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13350"/>
    <w:multiLevelType w:val="hybridMultilevel"/>
    <w:tmpl w:val="9958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0"/>
  </w:num>
  <w:num w:numId="4">
    <w:abstractNumId w:val="12"/>
  </w:num>
  <w:num w:numId="5">
    <w:abstractNumId w:val="10"/>
  </w:num>
  <w:num w:numId="6">
    <w:abstractNumId w:val="37"/>
  </w:num>
  <w:num w:numId="7">
    <w:abstractNumId w:val="17"/>
  </w:num>
  <w:num w:numId="8">
    <w:abstractNumId w:val="8"/>
  </w:num>
  <w:num w:numId="9">
    <w:abstractNumId w:val="20"/>
  </w:num>
  <w:num w:numId="10">
    <w:abstractNumId w:val="9"/>
  </w:num>
  <w:num w:numId="11">
    <w:abstractNumId w:val="2"/>
  </w:num>
  <w:num w:numId="12">
    <w:abstractNumId w:val="23"/>
  </w:num>
  <w:num w:numId="13">
    <w:abstractNumId w:val="7"/>
  </w:num>
  <w:num w:numId="14">
    <w:abstractNumId w:val="3"/>
  </w:num>
  <w:num w:numId="15">
    <w:abstractNumId w:val="33"/>
  </w:num>
  <w:num w:numId="16">
    <w:abstractNumId w:val="31"/>
  </w:num>
  <w:num w:numId="17">
    <w:abstractNumId w:val="27"/>
  </w:num>
  <w:num w:numId="18">
    <w:abstractNumId w:val="0"/>
  </w:num>
  <w:num w:numId="19">
    <w:abstractNumId w:val="26"/>
  </w:num>
  <w:num w:numId="20">
    <w:abstractNumId w:val="4"/>
  </w:num>
  <w:num w:numId="21">
    <w:abstractNumId w:val="38"/>
  </w:num>
  <w:num w:numId="22">
    <w:abstractNumId w:val="15"/>
  </w:num>
  <w:num w:numId="23">
    <w:abstractNumId w:val="22"/>
  </w:num>
  <w:num w:numId="24">
    <w:abstractNumId w:val="36"/>
  </w:num>
  <w:num w:numId="25">
    <w:abstractNumId w:val="35"/>
  </w:num>
  <w:num w:numId="26">
    <w:abstractNumId w:val="18"/>
  </w:num>
  <w:num w:numId="27">
    <w:abstractNumId w:val="34"/>
  </w:num>
  <w:num w:numId="28">
    <w:abstractNumId w:val="6"/>
  </w:num>
  <w:num w:numId="29">
    <w:abstractNumId w:val="14"/>
  </w:num>
  <w:num w:numId="30">
    <w:abstractNumId w:val="29"/>
  </w:num>
  <w:num w:numId="31">
    <w:abstractNumId w:val="28"/>
  </w:num>
  <w:num w:numId="32">
    <w:abstractNumId w:val="13"/>
  </w:num>
  <w:num w:numId="33">
    <w:abstractNumId w:val="39"/>
  </w:num>
  <w:num w:numId="34">
    <w:abstractNumId w:val="19"/>
  </w:num>
  <w:num w:numId="35">
    <w:abstractNumId w:val="21"/>
  </w:num>
  <w:num w:numId="36">
    <w:abstractNumId w:val="32"/>
  </w:num>
  <w:num w:numId="37">
    <w:abstractNumId w:val="25"/>
  </w:num>
  <w:num w:numId="38">
    <w:abstractNumId w:val="5"/>
  </w:num>
  <w:num w:numId="39">
    <w:abstractNumId w:val="2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6144"/>
    <w:rsid w:val="000049B2"/>
    <w:rsid w:val="00011B56"/>
    <w:rsid w:val="00030697"/>
    <w:rsid w:val="00047201"/>
    <w:rsid w:val="000660F2"/>
    <w:rsid w:val="00072F2D"/>
    <w:rsid w:val="00073D0C"/>
    <w:rsid w:val="000855A7"/>
    <w:rsid w:val="00085807"/>
    <w:rsid w:val="00096BBD"/>
    <w:rsid w:val="0009799A"/>
    <w:rsid w:val="000B4894"/>
    <w:rsid w:val="000C5B34"/>
    <w:rsid w:val="000D0BDA"/>
    <w:rsid w:val="000D1912"/>
    <w:rsid w:val="000D3D1B"/>
    <w:rsid w:val="000E59A5"/>
    <w:rsid w:val="000F2BF0"/>
    <w:rsid w:val="00102FD0"/>
    <w:rsid w:val="00130820"/>
    <w:rsid w:val="00134F85"/>
    <w:rsid w:val="00160AF3"/>
    <w:rsid w:val="00163400"/>
    <w:rsid w:val="00166C6F"/>
    <w:rsid w:val="00170A35"/>
    <w:rsid w:val="00177A38"/>
    <w:rsid w:val="001B0FD1"/>
    <w:rsid w:val="001C3E4D"/>
    <w:rsid w:val="001C48A7"/>
    <w:rsid w:val="001C5D3F"/>
    <w:rsid w:val="001E4766"/>
    <w:rsid w:val="001F250F"/>
    <w:rsid w:val="002051E8"/>
    <w:rsid w:val="00210466"/>
    <w:rsid w:val="002105C7"/>
    <w:rsid w:val="002116F4"/>
    <w:rsid w:val="002246A6"/>
    <w:rsid w:val="002263FB"/>
    <w:rsid w:val="00231518"/>
    <w:rsid w:val="0023391B"/>
    <w:rsid w:val="00240ECE"/>
    <w:rsid w:val="0025409D"/>
    <w:rsid w:val="00255885"/>
    <w:rsid w:val="00272C07"/>
    <w:rsid w:val="002843B7"/>
    <w:rsid w:val="00290709"/>
    <w:rsid w:val="002A4624"/>
    <w:rsid w:val="002A4915"/>
    <w:rsid w:val="002C6E7F"/>
    <w:rsid w:val="002D505B"/>
    <w:rsid w:val="002D6421"/>
    <w:rsid w:val="002E2FC9"/>
    <w:rsid w:val="002F47DF"/>
    <w:rsid w:val="002F5444"/>
    <w:rsid w:val="00301ACA"/>
    <w:rsid w:val="0031261B"/>
    <w:rsid w:val="00315511"/>
    <w:rsid w:val="00316144"/>
    <w:rsid w:val="0033613F"/>
    <w:rsid w:val="00343529"/>
    <w:rsid w:val="003523E4"/>
    <w:rsid w:val="00355B31"/>
    <w:rsid w:val="00361792"/>
    <w:rsid w:val="00363605"/>
    <w:rsid w:val="003761E0"/>
    <w:rsid w:val="00382908"/>
    <w:rsid w:val="003848D2"/>
    <w:rsid w:val="00396B77"/>
    <w:rsid w:val="003A019A"/>
    <w:rsid w:val="003B0AC0"/>
    <w:rsid w:val="003B1A99"/>
    <w:rsid w:val="003B22A2"/>
    <w:rsid w:val="003B7D9C"/>
    <w:rsid w:val="003C0678"/>
    <w:rsid w:val="003C4899"/>
    <w:rsid w:val="003D13EB"/>
    <w:rsid w:val="003D4F23"/>
    <w:rsid w:val="003E1EEA"/>
    <w:rsid w:val="003E7AED"/>
    <w:rsid w:val="003F04BC"/>
    <w:rsid w:val="0040789E"/>
    <w:rsid w:val="00414E48"/>
    <w:rsid w:val="00423985"/>
    <w:rsid w:val="0042416F"/>
    <w:rsid w:val="0042666A"/>
    <w:rsid w:val="00431306"/>
    <w:rsid w:val="00436D91"/>
    <w:rsid w:val="004370E8"/>
    <w:rsid w:val="0045278D"/>
    <w:rsid w:val="00455987"/>
    <w:rsid w:val="00456D3F"/>
    <w:rsid w:val="00474310"/>
    <w:rsid w:val="00480BFC"/>
    <w:rsid w:val="00494D5C"/>
    <w:rsid w:val="00495610"/>
    <w:rsid w:val="004B3BDF"/>
    <w:rsid w:val="004B6CF7"/>
    <w:rsid w:val="004D3373"/>
    <w:rsid w:val="004E34A5"/>
    <w:rsid w:val="004F5DC9"/>
    <w:rsid w:val="0051573E"/>
    <w:rsid w:val="00517CD8"/>
    <w:rsid w:val="00526779"/>
    <w:rsid w:val="0053056B"/>
    <w:rsid w:val="005345D8"/>
    <w:rsid w:val="00540324"/>
    <w:rsid w:val="00542DD8"/>
    <w:rsid w:val="005552DC"/>
    <w:rsid w:val="0055629F"/>
    <w:rsid w:val="0058175C"/>
    <w:rsid w:val="00581B60"/>
    <w:rsid w:val="005A24E0"/>
    <w:rsid w:val="005A38E0"/>
    <w:rsid w:val="005B727A"/>
    <w:rsid w:val="005B79F1"/>
    <w:rsid w:val="005C22AC"/>
    <w:rsid w:val="005D16F2"/>
    <w:rsid w:val="005D4AA2"/>
    <w:rsid w:val="005E0626"/>
    <w:rsid w:val="005F08E7"/>
    <w:rsid w:val="0061799B"/>
    <w:rsid w:val="00622844"/>
    <w:rsid w:val="006361CB"/>
    <w:rsid w:val="00636B5F"/>
    <w:rsid w:val="006517CD"/>
    <w:rsid w:val="0065624E"/>
    <w:rsid w:val="00665735"/>
    <w:rsid w:val="00673F1B"/>
    <w:rsid w:val="00681524"/>
    <w:rsid w:val="00682BFC"/>
    <w:rsid w:val="00687B50"/>
    <w:rsid w:val="00691ADC"/>
    <w:rsid w:val="00693898"/>
    <w:rsid w:val="00693DEE"/>
    <w:rsid w:val="006A46E1"/>
    <w:rsid w:val="006A72E5"/>
    <w:rsid w:val="006B137B"/>
    <w:rsid w:val="006C2672"/>
    <w:rsid w:val="006D1752"/>
    <w:rsid w:val="006E0743"/>
    <w:rsid w:val="006E7224"/>
    <w:rsid w:val="00702A41"/>
    <w:rsid w:val="007141BC"/>
    <w:rsid w:val="00735DF5"/>
    <w:rsid w:val="00740EC1"/>
    <w:rsid w:val="00745190"/>
    <w:rsid w:val="00752696"/>
    <w:rsid w:val="007735E9"/>
    <w:rsid w:val="007757DD"/>
    <w:rsid w:val="00782015"/>
    <w:rsid w:val="007831A7"/>
    <w:rsid w:val="00790497"/>
    <w:rsid w:val="00792BD6"/>
    <w:rsid w:val="0079758C"/>
    <w:rsid w:val="007975C3"/>
    <w:rsid w:val="007A0665"/>
    <w:rsid w:val="007B26CC"/>
    <w:rsid w:val="007B2C51"/>
    <w:rsid w:val="007B4217"/>
    <w:rsid w:val="007C5401"/>
    <w:rsid w:val="007C6226"/>
    <w:rsid w:val="007E1FC6"/>
    <w:rsid w:val="007E2F68"/>
    <w:rsid w:val="007E75F1"/>
    <w:rsid w:val="00812E87"/>
    <w:rsid w:val="00856CA5"/>
    <w:rsid w:val="00861110"/>
    <w:rsid w:val="0086274B"/>
    <w:rsid w:val="00870F57"/>
    <w:rsid w:val="008718D6"/>
    <w:rsid w:val="008773E8"/>
    <w:rsid w:val="00881337"/>
    <w:rsid w:val="008A2761"/>
    <w:rsid w:val="008A2F98"/>
    <w:rsid w:val="008B6386"/>
    <w:rsid w:val="008C5FE4"/>
    <w:rsid w:val="008C6E39"/>
    <w:rsid w:val="008D6AA1"/>
    <w:rsid w:val="008E404C"/>
    <w:rsid w:val="008E574A"/>
    <w:rsid w:val="008E7C2F"/>
    <w:rsid w:val="008F6558"/>
    <w:rsid w:val="009006C9"/>
    <w:rsid w:val="009143F2"/>
    <w:rsid w:val="00921386"/>
    <w:rsid w:val="009262F8"/>
    <w:rsid w:val="009406C0"/>
    <w:rsid w:val="00942D6F"/>
    <w:rsid w:val="009671AB"/>
    <w:rsid w:val="00973F88"/>
    <w:rsid w:val="0098200C"/>
    <w:rsid w:val="009B2D4E"/>
    <w:rsid w:val="009C2525"/>
    <w:rsid w:val="009D7FAE"/>
    <w:rsid w:val="009E5DA6"/>
    <w:rsid w:val="009E79ED"/>
    <w:rsid w:val="009F7227"/>
    <w:rsid w:val="00A1038F"/>
    <w:rsid w:val="00A120C7"/>
    <w:rsid w:val="00A252BF"/>
    <w:rsid w:val="00A42A12"/>
    <w:rsid w:val="00A43D9F"/>
    <w:rsid w:val="00A45348"/>
    <w:rsid w:val="00A45D5C"/>
    <w:rsid w:val="00A51198"/>
    <w:rsid w:val="00A60E2F"/>
    <w:rsid w:val="00A718D2"/>
    <w:rsid w:val="00A7312D"/>
    <w:rsid w:val="00A75D15"/>
    <w:rsid w:val="00A84A08"/>
    <w:rsid w:val="00A93A9E"/>
    <w:rsid w:val="00A94058"/>
    <w:rsid w:val="00A9582D"/>
    <w:rsid w:val="00AA16CE"/>
    <w:rsid w:val="00AB6FEE"/>
    <w:rsid w:val="00AC054A"/>
    <w:rsid w:val="00AC4896"/>
    <w:rsid w:val="00AC51E0"/>
    <w:rsid w:val="00AD2770"/>
    <w:rsid w:val="00AE12EB"/>
    <w:rsid w:val="00AE2EBE"/>
    <w:rsid w:val="00AE3B07"/>
    <w:rsid w:val="00AF2F7E"/>
    <w:rsid w:val="00B0428F"/>
    <w:rsid w:val="00B063C0"/>
    <w:rsid w:val="00B1555B"/>
    <w:rsid w:val="00B25DD1"/>
    <w:rsid w:val="00B32577"/>
    <w:rsid w:val="00B5367C"/>
    <w:rsid w:val="00B64296"/>
    <w:rsid w:val="00B90587"/>
    <w:rsid w:val="00B953E5"/>
    <w:rsid w:val="00B956DE"/>
    <w:rsid w:val="00B96622"/>
    <w:rsid w:val="00B97EB7"/>
    <w:rsid w:val="00BF080D"/>
    <w:rsid w:val="00C003BE"/>
    <w:rsid w:val="00C02FF7"/>
    <w:rsid w:val="00C05880"/>
    <w:rsid w:val="00C10C4B"/>
    <w:rsid w:val="00C11650"/>
    <w:rsid w:val="00C11E8F"/>
    <w:rsid w:val="00C13BC9"/>
    <w:rsid w:val="00C246B3"/>
    <w:rsid w:val="00C36378"/>
    <w:rsid w:val="00C444A5"/>
    <w:rsid w:val="00C460AE"/>
    <w:rsid w:val="00C62CBF"/>
    <w:rsid w:val="00C671FE"/>
    <w:rsid w:val="00C83296"/>
    <w:rsid w:val="00C85DE9"/>
    <w:rsid w:val="00C90DBC"/>
    <w:rsid w:val="00CA32C9"/>
    <w:rsid w:val="00CA4E3F"/>
    <w:rsid w:val="00CB5666"/>
    <w:rsid w:val="00CC5C41"/>
    <w:rsid w:val="00CD142F"/>
    <w:rsid w:val="00CE4762"/>
    <w:rsid w:val="00CF7D9A"/>
    <w:rsid w:val="00D10D30"/>
    <w:rsid w:val="00D23547"/>
    <w:rsid w:val="00D23D25"/>
    <w:rsid w:val="00D301F3"/>
    <w:rsid w:val="00D42CF9"/>
    <w:rsid w:val="00D47217"/>
    <w:rsid w:val="00D807F4"/>
    <w:rsid w:val="00D81CCD"/>
    <w:rsid w:val="00DA50D1"/>
    <w:rsid w:val="00DB681B"/>
    <w:rsid w:val="00DE36DD"/>
    <w:rsid w:val="00DE598A"/>
    <w:rsid w:val="00DE68D6"/>
    <w:rsid w:val="00DF0CE4"/>
    <w:rsid w:val="00E006EC"/>
    <w:rsid w:val="00E01BC4"/>
    <w:rsid w:val="00E01C4F"/>
    <w:rsid w:val="00E15BAD"/>
    <w:rsid w:val="00E16ECA"/>
    <w:rsid w:val="00E260EC"/>
    <w:rsid w:val="00E31A66"/>
    <w:rsid w:val="00E3458B"/>
    <w:rsid w:val="00E41D51"/>
    <w:rsid w:val="00E45E00"/>
    <w:rsid w:val="00E513B3"/>
    <w:rsid w:val="00E53DF7"/>
    <w:rsid w:val="00E72AB4"/>
    <w:rsid w:val="00E86A62"/>
    <w:rsid w:val="00EB3CB7"/>
    <w:rsid w:val="00EC2FD0"/>
    <w:rsid w:val="00EC674E"/>
    <w:rsid w:val="00EC7D63"/>
    <w:rsid w:val="00EE2745"/>
    <w:rsid w:val="00EE4B3E"/>
    <w:rsid w:val="00EF116C"/>
    <w:rsid w:val="00EF5AB1"/>
    <w:rsid w:val="00F02F79"/>
    <w:rsid w:val="00F06563"/>
    <w:rsid w:val="00F14E9A"/>
    <w:rsid w:val="00F17458"/>
    <w:rsid w:val="00F22345"/>
    <w:rsid w:val="00F255EC"/>
    <w:rsid w:val="00F27EBE"/>
    <w:rsid w:val="00F33976"/>
    <w:rsid w:val="00F35DBB"/>
    <w:rsid w:val="00F42B5A"/>
    <w:rsid w:val="00F44CFC"/>
    <w:rsid w:val="00F5059B"/>
    <w:rsid w:val="00F67B9F"/>
    <w:rsid w:val="00F805F1"/>
    <w:rsid w:val="00F908F6"/>
    <w:rsid w:val="00F913EE"/>
    <w:rsid w:val="00FA77BA"/>
    <w:rsid w:val="00FB5963"/>
    <w:rsid w:val="00FC1A8C"/>
    <w:rsid w:val="00FC38EA"/>
    <w:rsid w:val="00FE43A4"/>
    <w:rsid w:val="00FF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E5"/>
    <w:pPr>
      <w:ind w:left="720"/>
      <w:contextualSpacing/>
    </w:pPr>
  </w:style>
  <w:style w:type="paragraph" w:styleId="Header">
    <w:name w:val="header"/>
    <w:basedOn w:val="Normal"/>
    <w:link w:val="HeaderChar"/>
    <w:uiPriority w:val="99"/>
    <w:unhideWhenUsed/>
    <w:rsid w:val="002D6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21"/>
  </w:style>
  <w:style w:type="paragraph" w:styleId="Footer">
    <w:name w:val="footer"/>
    <w:basedOn w:val="Normal"/>
    <w:link w:val="FooterChar"/>
    <w:uiPriority w:val="99"/>
    <w:unhideWhenUsed/>
    <w:rsid w:val="002D6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21"/>
  </w:style>
  <w:style w:type="paragraph" w:styleId="BalloonText">
    <w:name w:val="Balloon Text"/>
    <w:basedOn w:val="Normal"/>
    <w:link w:val="BalloonTextChar"/>
    <w:uiPriority w:val="99"/>
    <w:semiHidden/>
    <w:unhideWhenUsed/>
    <w:rsid w:val="002C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E7F"/>
    <w:rPr>
      <w:rFonts w:ascii="Tahoma" w:hAnsi="Tahoma" w:cs="Tahoma"/>
      <w:sz w:val="16"/>
      <w:szCs w:val="16"/>
    </w:rPr>
  </w:style>
  <w:style w:type="character" w:styleId="Hyperlink">
    <w:name w:val="Hyperlink"/>
    <w:basedOn w:val="DefaultParagraphFont"/>
    <w:uiPriority w:val="99"/>
    <w:unhideWhenUsed/>
    <w:rsid w:val="00F505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E5"/>
    <w:pPr>
      <w:ind w:left="720"/>
      <w:contextualSpacing/>
    </w:pPr>
  </w:style>
  <w:style w:type="paragraph" w:styleId="Header">
    <w:name w:val="header"/>
    <w:basedOn w:val="Normal"/>
    <w:link w:val="HeaderChar"/>
    <w:uiPriority w:val="99"/>
    <w:unhideWhenUsed/>
    <w:rsid w:val="002D6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421"/>
  </w:style>
  <w:style w:type="paragraph" w:styleId="Footer">
    <w:name w:val="footer"/>
    <w:basedOn w:val="Normal"/>
    <w:link w:val="FooterChar"/>
    <w:uiPriority w:val="99"/>
    <w:unhideWhenUsed/>
    <w:rsid w:val="002D6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21"/>
  </w:style>
  <w:style w:type="paragraph" w:styleId="BalloonText">
    <w:name w:val="Balloon Text"/>
    <w:basedOn w:val="Normal"/>
    <w:link w:val="BalloonTextChar"/>
    <w:uiPriority w:val="99"/>
    <w:semiHidden/>
    <w:unhideWhenUsed/>
    <w:rsid w:val="002C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E7F"/>
    <w:rPr>
      <w:rFonts w:ascii="Tahoma" w:hAnsi="Tahoma" w:cs="Tahoma"/>
      <w:sz w:val="16"/>
      <w:szCs w:val="16"/>
    </w:rPr>
  </w:style>
  <w:style w:type="character" w:styleId="Hyperlink">
    <w:name w:val="Hyperlink"/>
    <w:basedOn w:val="DefaultParagraphFont"/>
    <w:uiPriority w:val="99"/>
    <w:unhideWhenUsed/>
    <w:rsid w:val="00F50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4C2A-BFBB-481A-B987-AFFA8A74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2015-06-10T08:54:00Z</cp:lastPrinted>
  <dcterms:created xsi:type="dcterms:W3CDTF">2016-10-13T20:53:00Z</dcterms:created>
  <dcterms:modified xsi:type="dcterms:W3CDTF">2016-11-12T13:25:00Z</dcterms:modified>
</cp:coreProperties>
</file>